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1E856" w14:textId="7B32347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014E884" w14:textId="77777777" w:rsidR="00D83260" w:rsidRPr="00F27EB4" w:rsidRDefault="00D83260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23AE2D6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081D2368" w14:textId="1E0B2AE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60E40354" w14:textId="2CD7735F"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26609059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073A534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5F9590B5" w14:textId="3302F0A0" w:rsidR="00EE567F" w:rsidRDefault="00EE567F" w:rsidP="000D16B5">
      <w:pPr>
        <w:spacing w:after="268" w:line="360" w:lineRule="auto"/>
        <w:ind w:right="-20"/>
        <w:contextualSpacing/>
        <w:rPr>
          <w:rFonts w:ascii="Times New Roman" w:hAnsi="Times New Roman" w:cs="Times New Roman"/>
          <w:sz w:val="24"/>
          <w:szCs w:val="24"/>
        </w:rPr>
      </w:pPr>
    </w:p>
    <w:p w14:paraId="12D5F79B" w14:textId="1FD995F8" w:rsidR="000D16B5" w:rsidRDefault="000D16B5" w:rsidP="000D16B5">
      <w:pPr>
        <w:spacing w:after="268" w:line="360" w:lineRule="auto"/>
        <w:ind w:right="-20"/>
        <w:contextualSpacing/>
        <w:rPr>
          <w:rFonts w:ascii="Times New Roman" w:hAnsi="Times New Roman" w:cs="Times New Roman"/>
          <w:sz w:val="24"/>
          <w:szCs w:val="24"/>
        </w:rPr>
      </w:pPr>
    </w:p>
    <w:p w14:paraId="795B1C76" w14:textId="375FE51C" w:rsidR="000D16B5" w:rsidRDefault="000D16B5" w:rsidP="000D16B5">
      <w:pPr>
        <w:spacing w:after="268" w:line="360" w:lineRule="auto"/>
        <w:ind w:right="-20"/>
        <w:contextualSpacing/>
        <w:rPr>
          <w:rFonts w:ascii="Times New Roman" w:hAnsi="Times New Roman" w:cs="Times New Roman"/>
          <w:sz w:val="24"/>
          <w:szCs w:val="24"/>
        </w:rPr>
      </w:pPr>
    </w:p>
    <w:p w14:paraId="74E541F4" w14:textId="7F341123" w:rsidR="000D16B5" w:rsidRDefault="000D16B5" w:rsidP="000D16B5">
      <w:pPr>
        <w:spacing w:after="268" w:line="360" w:lineRule="auto"/>
        <w:ind w:right="-20"/>
        <w:contextualSpacing/>
        <w:rPr>
          <w:rFonts w:ascii="Times New Roman" w:hAnsi="Times New Roman" w:cs="Times New Roman"/>
          <w:sz w:val="24"/>
          <w:szCs w:val="24"/>
        </w:rPr>
      </w:pPr>
    </w:p>
    <w:p w14:paraId="0B826F11" w14:textId="25EBA2B0" w:rsidR="00D83260" w:rsidRDefault="00D83260" w:rsidP="000D16B5">
      <w:pPr>
        <w:spacing w:after="268" w:line="360" w:lineRule="auto"/>
        <w:ind w:right="-20"/>
        <w:contextualSpacing/>
        <w:rPr>
          <w:rFonts w:ascii="Times New Roman" w:hAnsi="Times New Roman" w:cs="Times New Roman"/>
          <w:sz w:val="24"/>
          <w:szCs w:val="24"/>
        </w:rPr>
      </w:pPr>
    </w:p>
    <w:p w14:paraId="5BCD06AA" w14:textId="77777777" w:rsidR="00D83260" w:rsidRPr="00F27EB4" w:rsidRDefault="00D83260" w:rsidP="000D16B5">
      <w:pPr>
        <w:spacing w:after="268" w:line="360" w:lineRule="auto"/>
        <w:ind w:right="-20"/>
        <w:contextualSpacing/>
        <w:rPr>
          <w:rFonts w:ascii="Times New Roman" w:hAnsi="Times New Roman" w:cs="Times New Roman"/>
          <w:sz w:val="24"/>
          <w:szCs w:val="24"/>
        </w:rPr>
      </w:pPr>
    </w:p>
    <w:p w14:paraId="423E73F2" w14:textId="77777777" w:rsidR="000D16B5" w:rsidRPr="00D83260" w:rsidRDefault="000D16B5" w:rsidP="00D83260">
      <w:pPr>
        <w:pStyle w:val="af2"/>
        <w:ind w:left="0" w:right="0"/>
      </w:pPr>
      <w:r w:rsidRPr="00D83260">
        <w:t>ОЦЕНОЧНЫЕ МАТЕРИАЛЫ ДЛЯ ПРОМЕЖУТОЧНОЙ АТТЕСТАЦИИ</w:t>
      </w:r>
      <w:r w:rsidRPr="00D83260">
        <w:rPr>
          <w:spacing w:val="-67"/>
        </w:rPr>
        <w:t xml:space="preserve"> </w:t>
      </w:r>
      <w:r w:rsidRPr="00D83260">
        <w:t>ПО ДИСЦИПЛИНЕ (МОДУЛЮ)</w:t>
      </w:r>
    </w:p>
    <w:p w14:paraId="39A07157" w14:textId="77777777" w:rsidR="00D83260" w:rsidRDefault="00D83260" w:rsidP="00D83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en-US"/>
        </w:rPr>
      </w:pPr>
      <w:bookmarkStart w:id="0" w:name="_Hlk177389126"/>
    </w:p>
    <w:p w14:paraId="60AB9F16" w14:textId="06F9D657" w:rsidR="000D16B5" w:rsidRPr="00D83260" w:rsidRDefault="000D16B5" w:rsidP="00D83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en-US"/>
        </w:rPr>
      </w:pPr>
      <w:r w:rsidRPr="00D83260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en-US"/>
        </w:rPr>
        <w:t xml:space="preserve">Терминальные системы транспорта </w:t>
      </w:r>
    </w:p>
    <w:p w14:paraId="1562BDD8" w14:textId="3C7E9F22" w:rsidR="000D16B5" w:rsidRPr="00D83260" w:rsidRDefault="000D16B5" w:rsidP="00D8326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D83260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bookmarkEnd w:id="0"/>
    <w:p w14:paraId="0819BC00" w14:textId="77777777" w:rsidR="000D16B5" w:rsidRPr="00D83260" w:rsidRDefault="000D16B5" w:rsidP="00D8326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14:paraId="5E4DFCC7" w14:textId="77777777" w:rsidR="000D16B5" w:rsidRPr="00D83260" w:rsidRDefault="000D16B5" w:rsidP="00D832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326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50DFDF" w14:textId="77777777" w:rsidR="00D83260" w:rsidRDefault="00D83260" w:rsidP="00D832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72CE5199" w14:textId="180650A7" w:rsidR="000D16B5" w:rsidRPr="00D83260" w:rsidRDefault="000D16B5" w:rsidP="00D832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326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D8326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D708DF6" w14:textId="77777777" w:rsidR="000D16B5" w:rsidRPr="00D83260" w:rsidRDefault="000D16B5" w:rsidP="00D8326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D83260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DDF8937" w14:textId="77777777" w:rsidR="00D83260" w:rsidRPr="00D83260" w:rsidRDefault="00D83260" w:rsidP="00D8326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5610AF90" w14:textId="77777777" w:rsidR="000D16B5" w:rsidRPr="00D83260" w:rsidRDefault="000D16B5" w:rsidP="00D8326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8326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3AF82A8" w14:textId="77777777" w:rsidR="00D83260" w:rsidRDefault="00D83260" w:rsidP="00D832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95479E9" w14:textId="2B981021" w:rsidR="000D16B5" w:rsidRPr="00D83260" w:rsidRDefault="000D16B5" w:rsidP="00D83260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D8326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D83260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05E40DA4" w14:textId="77777777" w:rsidR="000D16B5" w:rsidRPr="00D83260" w:rsidRDefault="000D16B5" w:rsidP="00D8326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D83260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BAC974C" w14:textId="77777777"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14:paraId="0735347A" w14:textId="6071DA34"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ACCDCCD" w14:textId="703F6B21"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FDB5D7" w14:textId="77777777"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2AD515" w14:textId="77777777" w:rsidR="00B24C1F" w:rsidRPr="00F27EB4" w:rsidRDefault="00EA0440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93D5946" w14:textId="77777777" w:rsidR="00B24C1F" w:rsidRPr="00F27EB4" w:rsidRDefault="00EE567F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196B9AE" w14:textId="77777777" w:rsidR="00EE567F" w:rsidRPr="00F27EB4" w:rsidRDefault="007D68E0" w:rsidP="00F27EB4">
      <w:pPr>
        <w:pStyle w:val="a6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14:paraId="1E5E2D97" w14:textId="77777777"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B1E03EE" w14:textId="77777777"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83BF2DC" w14:textId="563E3256"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FA272FC" w14:textId="77777777" w:rsid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048A7B3C" w14:textId="77777777" w:rsid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0EE0B745" w14:textId="4FA64ED0"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>Цель промежуточной аттестации</w:t>
      </w:r>
      <w:r w:rsidR="00D90422" w:rsidRPr="00F27EB4">
        <w:t xml:space="preserve"> </w:t>
      </w:r>
      <w:r w:rsidRPr="00F27EB4">
        <w:t xml:space="preserve">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A2A6D3C" w14:textId="77777777"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657C6188" w14:textId="66A6899A" w:rsidR="00F27EB4" w:rsidRDefault="00135D1D" w:rsidP="00F44C4C">
      <w:pPr>
        <w:pStyle w:val="s1"/>
        <w:spacing w:before="0" w:beforeAutospacing="0" w:after="0" w:afterAutospacing="0"/>
        <w:ind w:firstLine="708"/>
        <w:jc w:val="both"/>
      </w:pPr>
      <w:r w:rsidRPr="00F27EB4">
        <w:t xml:space="preserve">Формы промежуточной аттестации: </w:t>
      </w:r>
      <w:r w:rsidR="008A4EE8">
        <w:t>зачёт (5 семестр ОФО // 3 курс ЗФО).</w:t>
      </w:r>
      <w:r w:rsidR="00F44C4C">
        <w:t xml:space="preserve"> </w:t>
      </w:r>
    </w:p>
    <w:p w14:paraId="3E610936" w14:textId="77777777" w:rsidR="00A303E7" w:rsidRPr="00F27EB4" w:rsidRDefault="00A303E7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17723E" w14:textId="77777777" w:rsidR="00D90422" w:rsidRPr="00F27EB4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8693C2" w14:textId="77777777" w:rsidR="007419C7" w:rsidRPr="00F27EB4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8"/>
        <w:gridCol w:w="2823"/>
      </w:tblGrid>
      <w:tr w:rsidR="00CF0A07" w:rsidRPr="00F27EB4" w14:paraId="15D28632" w14:textId="77777777" w:rsidTr="0013475A">
        <w:trPr>
          <w:trHeight w:val="493"/>
        </w:trPr>
        <w:tc>
          <w:tcPr>
            <w:tcW w:w="7654" w:type="dxa"/>
          </w:tcPr>
          <w:p w14:paraId="4FC5C505" w14:textId="77777777" w:rsidR="00CF0A07" w:rsidRPr="00F27EB4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71243A03" w14:textId="77777777" w:rsidR="00CF0A07" w:rsidRPr="00F27EB4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0A07" w:rsidRPr="00F27EB4" w14:paraId="32179A64" w14:textId="77777777" w:rsidTr="0013475A">
        <w:trPr>
          <w:trHeight w:val="310"/>
        </w:trPr>
        <w:tc>
          <w:tcPr>
            <w:tcW w:w="7654" w:type="dxa"/>
          </w:tcPr>
          <w:p w14:paraId="4872DE71" w14:textId="3D6464C6" w:rsidR="00CF0A07" w:rsidRPr="00101176" w:rsidRDefault="00F2038B" w:rsidP="0010117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38B">
              <w:rPr>
                <w:rFonts w:ascii="Times New Roman" w:hAnsi="Times New Roman" w:cs="Times New Roman"/>
                <w:sz w:val="24"/>
                <w:szCs w:val="24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835" w:type="dxa"/>
          </w:tcPr>
          <w:p w14:paraId="79CC6A51" w14:textId="19F45219" w:rsidR="00CF0A07" w:rsidRPr="00A303E7" w:rsidRDefault="00F2038B" w:rsidP="001C70A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38B">
              <w:rPr>
                <w:rFonts w:ascii="Times New Roman" w:hAnsi="Times New Roman" w:cs="Times New Roman"/>
                <w:sz w:val="24"/>
                <w:szCs w:val="24"/>
              </w:rPr>
              <w:t>ПК-3.3 Определяет перечень и условия оказания транспортных услуг</w:t>
            </w:r>
          </w:p>
        </w:tc>
      </w:tr>
      <w:tr w:rsidR="00F2038B" w:rsidRPr="00F27EB4" w14:paraId="206BFD34" w14:textId="77777777" w:rsidTr="0013475A">
        <w:trPr>
          <w:trHeight w:val="310"/>
        </w:trPr>
        <w:tc>
          <w:tcPr>
            <w:tcW w:w="7654" w:type="dxa"/>
          </w:tcPr>
          <w:p w14:paraId="748F13C6" w14:textId="0839CA83" w:rsidR="00F2038B" w:rsidRDefault="00F2038B" w:rsidP="0010117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38B">
              <w:rPr>
                <w:rFonts w:ascii="Times New Roman" w:hAnsi="Times New Roman" w:cs="Times New Roman"/>
                <w:sz w:val="24"/>
                <w:szCs w:val="24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2835" w:type="dxa"/>
          </w:tcPr>
          <w:p w14:paraId="2FF68C2A" w14:textId="06881E5A" w:rsidR="00F2038B" w:rsidRPr="00A303E7" w:rsidRDefault="00F2038B" w:rsidP="001C70A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38B">
              <w:rPr>
                <w:rFonts w:ascii="Times New Roman" w:hAnsi="Times New Roman" w:cs="Times New Roman"/>
                <w:sz w:val="24"/>
                <w:szCs w:val="24"/>
              </w:rPr>
              <w:t>ПК-4.3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</w:tbl>
    <w:p w14:paraId="46F46CFE" w14:textId="1E5D8441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C7DEE7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FBF0DE0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7F840890" w14:textId="77777777" w:rsidR="007419C7" w:rsidRPr="00F27EB4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390"/>
        <w:gridCol w:w="5072"/>
        <w:gridCol w:w="1909"/>
      </w:tblGrid>
      <w:tr w:rsidR="009B4FAE" w:rsidRPr="00F27EB4" w14:paraId="3191BFA6" w14:textId="77777777" w:rsidTr="00A127D1">
        <w:tc>
          <w:tcPr>
            <w:tcW w:w="3402" w:type="dxa"/>
          </w:tcPr>
          <w:p w14:paraId="27DBF57B" w14:textId="77777777"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5103" w:type="dxa"/>
          </w:tcPr>
          <w:p w14:paraId="3C652DBA" w14:textId="77777777"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14:paraId="1097FB56" w14:textId="77777777"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(семестр__)</w:t>
            </w:r>
          </w:p>
        </w:tc>
      </w:tr>
      <w:tr w:rsidR="00CF0A07" w:rsidRPr="00F27EB4" w14:paraId="5ABC0AC7" w14:textId="77777777" w:rsidTr="00A868DE">
        <w:tc>
          <w:tcPr>
            <w:tcW w:w="3402" w:type="dxa"/>
            <w:vMerge w:val="restart"/>
          </w:tcPr>
          <w:p w14:paraId="3F721FFE" w14:textId="37A48FB4" w:rsidR="00CF0A07" w:rsidRPr="00A303E7" w:rsidRDefault="00DD6A85" w:rsidP="00A86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A85">
              <w:rPr>
                <w:rFonts w:ascii="Times New Roman" w:hAnsi="Times New Roman" w:cs="Times New Roman"/>
                <w:sz w:val="24"/>
                <w:szCs w:val="24"/>
              </w:rPr>
              <w:t>ПК-3.3 Определяет перечень и условия оказания транспортных услуг</w:t>
            </w:r>
          </w:p>
        </w:tc>
        <w:tc>
          <w:tcPr>
            <w:tcW w:w="5103" w:type="dxa"/>
          </w:tcPr>
          <w:p w14:paraId="18422134" w14:textId="4F620BC6" w:rsidR="00CF0A07" w:rsidRPr="00F27EB4" w:rsidRDefault="00CF0A07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сущность и роль </w:t>
            </w:r>
            <w:r w:rsidR="00DD6A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транспортно-логистических терминалов (ТЛТ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); социальные и природные фак</w:t>
            </w:r>
            <w:r w:rsidR="00DD6A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торы, влияющие на размещение ТЛТ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3C0077C5" w14:textId="2299294F" w:rsidR="00CF0A07" w:rsidRPr="00F27EB4" w:rsidRDefault="00CF0A07" w:rsidP="001C7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(№</w:t>
            </w:r>
            <w:r w:rsidR="00837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E45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137F4EE" w14:textId="77777777" w:rsidR="00CF1A5A" w:rsidRPr="00F27EB4" w:rsidRDefault="00CF1A5A" w:rsidP="00A12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07B4C62E" w14:textId="77777777" w:rsidTr="00A127D1">
        <w:tc>
          <w:tcPr>
            <w:tcW w:w="3402" w:type="dxa"/>
            <w:vMerge/>
          </w:tcPr>
          <w:p w14:paraId="7AF65699" w14:textId="77777777" w:rsidR="00CF0A07" w:rsidRPr="00F27EB4" w:rsidRDefault="00CF0A07" w:rsidP="001C7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7651CDF" w14:textId="271A70EF" w:rsidR="00CF0A07" w:rsidRPr="00F27EB4" w:rsidRDefault="00CF0A07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решать задачи развития и размещения </w:t>
            </w:r>
            <w:r w:rsidR="00DD6A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транспортно-логистических терминалов (ТЛТ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); </w:t>
            </w:r>
            <w:r w:rsidR="00DD6A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определять зоны обслуживания ТЛТ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; обосновывать экономическую эффектив</w:t>
            </w:r>
            <w:r w:rsidR="00DD6A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ность инвестиций на создание ТЛТ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5D11896D" w14:textId="5C73ED54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1D36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1D36F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4D20274" w14:textId="77777777"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61474411" w14:textId="77777777" w:rsidTr="00A127D1">
        <w:tc>
          <w:tcPr>
            <w:tcW w:w="3402" w:type="dxa"/>
            <w:vMerge/>
          </w:tcPr>
          <w:p w14:paraId="3D23825E" w14:textId="77777777" w:rsidR="00CF0A07" w:rsidRPr="00F27EB4" w:rsidRDefault="00CF0A07" w:rsidP="001C7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64D17B5" w14:textId="167B7566" w:rsidR="00CF0A07" w:rsidRPr="00F27EB4" w:rsidRDefault="00CF0A07" w:rsidP="00103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F27EB4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="008A4EE8"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методами выбора логистическ</w:t>
            </w:r>
            <w:r w:rsidR="00DD6A85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ого транспортного терминала (ТЛТ</w:t>
            </w:r>
            <w:r w:rsidR="008A4EE8"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) в зависимости от рода груза; </w:t>
            </w:r>
            <w:r w:rsidR="00DD6A85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выбора планировочных решений ТЛТ</w:t>
            </w:r>
            <w:r w:rsidR="008A4EE8"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; выбора опти</w:t>
            </w:r>
            <w:r w:rsidR="00DD6A85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мального варианта размещения ТЛТ</w:t>
            </w:r>
            <w:r w:rsidR="00103F1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на заданном полигоне</w:t>
            </w:r>
            <w:r w:rsidR="008A4EE8"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26934024" w14:textId="53928B89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1D36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1D36F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A106031" w14:textId="77777777" w:rsidR="00CF0A07" w:rsidRPr="00F27EB4" w:rsidRDefault="00CF0A07" w:rsidP="001C7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6F6" w:rsidRPr="00F27EB4" w14:paraId="2EA06093" w14:textId="77777777" w:rsidTr="00A868DE">
        <w:tc>
          <w:tcPr>
            <w:tcW w:w="3402" w:type="dxa"/>
            <w:vMerge w:val="restart"/>
          </w:tcPr>
          <w:p w14:paraId="1138DF3C" w14:textId="7BA16AB3" w:rsidR="001D36F6" w:rsidRPr="00F27EB4" w:rsidRDefault="001D36F6" w:rsidP="00A86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A85">
              <w:rPr>
                <w:rFonts w:ascii="Times New Roman" w:hAnsi="Times New Roman" w:cs="Times New Roman"/>
                <w:sz w:val="24"/>
                <w:szCs w:val="24"/>
              </w:rPr>
              <w:t xml:space="preserve">ПК-4.3 Разрабатывает документацию, обеспечивающую </w:t>
            </w:r>
            <w:r w:rsidRPr="00DD6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5103" w:type="dxa"/>
          </w:tcPr>
          <w:p w14:paraId="4DD8BBFD" w14:textId="2BA5AA79" w:rsidR="001D36F6" w:rsidRPr="00F27EB4" w:rsidRDefault="001D36F6" w:rsidP="00A868D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Обучающийся знает: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технологические процесс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ы и техническую документацию ТЛТ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6E13AB17" w14:textId="0C68E6A4" w:rsidR="001D36F6" w:rsidRPr="00F27EB4" w:rsidRDefault="001D36F6" w:rsidP="00E45B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 (№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EB0C5C9" w14:textId="77777777" w:rsidR="001D36F6" w:rsidRPr="00F27EB4" w:rsidRDefault="001D36F6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6F6" w:rsidRPr="00F27EB4" w14:paraId="18560CF9" w14:textId="77777777" w:rsidTr="00A127D1">
        <w:tc>
          <w:tcPr>
            <w:tcW w:w="3402" w:type="dxa"/>
            <w:vMerge/>
          </w:tcPr>
          <w:p w14:paraId="7778A413" w14:textId="77777777" w:rsidR="001D36F6" w:rsidRPr="00DD6A85" w:rsidRDefault="001D36F6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A3B6011" w14:textId="0D899E68" w:rsidR="001D36F6" w:rsidRPr="00F27EB4" w:rsidRDefault="001D36F6" w:rsidP="00A868D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разрабатывать технологические процесс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ы и техническую документацию ТЛТ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3D85FDA4" w14:textId="77777777" w:rsidR="001D36F6" w:rsidRPr="00F27EB4" w:rsidRDefault="001D36F6" w:rsidP="001D3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 (№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E14D10" w14:textId="77777777" w:rsidR="001D36F6" w:rsidRPr="00F27EB4" w:rsidRDefault="001D36F6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6F6" w:rsidRPr="00F27EB4" w14:paraId="68EDCA36" w14:textId="77777777" w:rsidTr="00A127D1">
        <w:tc>
          <w:tcPr>
            <w:tcW w:w="3402" w:type="dxa"/>
            <w:vMerge/>
          </w:tcPr>
          <w:p w14:paraId="660A4458" w14:textId="77777777" w:rsidR="001D36F6" w:rsidRPr="00DD6A85" w:rsidRDefault="001D36F6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ECDB68" w14:textId="059A21EC" w:rsidR="001D36F6" w:rsidRPr="00F27EB4" w:rsidRDefault="001D36F6" w:rsidP="00A868D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F27EB4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методами определения оптимального вар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ианта технического оснащения ТЛТ</w:t>
            </w:r>
            <w:r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58604CFA" w14:textId="77777777" w:rsidR="001D36F6" w:rsidRPr="00F27EB4" w:rsidRDefault="001D36F6" w:rsidP="001D3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 (№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3A9ECCA" w14:textId="77777777" w:rsidR="001D36F6" w:rsidRPr="00F27EB4" w:rsidRDefault="001D36F6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60B1B38" w14:textId="08AD7150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B6A8D" w14:textId="5C9E06A4" w:rsidR="00210213" w:rsidRPr="00F27EB4" w:rsidRDefault="00210213" w:rsidP="002102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Промежуто</w:t>
      </w:r>
      <w:r w:rsidR="008A4EE8">
        <w:rPr>
          <w:rFonts w:ascii="Times New Roman" w:eastAsia="Times New Roman" w:hAnsi="Times New Roman" w:cs="Times New Roman"/>
          <w:sz w:val="24"/>
          <w:szCs w:val="24"/>
        </w:rPr>
        <w:t>чная аттестация (зачёт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27F397E3" w14:textId="77777777" w:rsidR="00210213" w:rsidRPr="00F27EB4" w:rsidRDefault="00210213" w:rsidP="002102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14:paraId="4716B230" w14:textId="28720711" w:rsidR="00210213" w:rsidRDefault="00210213" w:rsidP="002102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0D16B5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BEA34B" w14:textId="77777777" w:rsidR="00210213" w:rsidRDefault="00210213" w:rsidP="002102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011937" w14:textId="77777777" w:rsidR="00EB53E1" w:rsidRPr="00F27EB4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C8493C" w14:textId="14706CD1" w:rsidR="00C73919" w:rsidRDefault="00C73919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332D9785" w14:textId="77777777"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14:paraId="771A9212" w14:textId="77777777"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5162A4B0" w14:textId="77777777"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054E05C" w14:textId="77777777"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0"/>
        <w:gridCol w:w="188"/>
        <w:gridCol w:w="7579"/>
      </w:tblGrid>
      <w:tr w:rsidR="009B4FAE" w:rsidRPr="00F27EB4" w14:paraId="048C02AD" w14:textId="77777777" w:rsidTr="006459F1">
        <w:tc>
          <w:tcPr>
            <w:tcW w:w="3018" w:type="dxa"/>
            <w:gridSpan w:val="2"/>
          </w:tcPr>
          <w:p w14:paraId="43059E01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98B6AC6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F27EB4" w14:paraId="3E2DB470" w14:textId="77777777" w:rsidTr="006459F1">
        <w:tc>
          <w:tcPr>
            <w:tcW w:w="3018" w:type="dxa"/>
            <w:gridSpan w:val="2"/>
          </w:tcPr>
          <w:p w14:paraId="0A4F6B09" w14:textId="355CD60E" w:rsidR="00560597" w:rsidRPr="00C73919" w:rsidRDefault="00A561CE" w:rsidP="00645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1CE">
              <w:rPr>
                <w:rFonts w:ascii="Times New Roman" w:hAnsi="Times New Roman" w:cs="Times New Roman"/>
                <w:sz w:val="24"/>
                <w:szCs w:val="24"/>
              </w:rPr>
              <w:t>ПК-3.3 Определяет перечень и условия оказания транспортных услуг</w:t>
            </w:r>
          </w:p>
        </w:tc>
        <w:tc>
          <w:tcPr>
            <w:tcW w:w="7579" w:type="dxa"/>
          </w:tcPr>
          <w:p w14:paraId="1614FCAA" w14:textId="24594432" w:rsidR="00560597" w:rsidRPr="00C73919" w:rsidRDefault="00A561CE" w:rsidP="006459F1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A561C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 сущность и роль транспортно-логистических терминалов (ТЛТ); социальные и природные факт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оры, влияющие на размещение ТЛТ</w:t>
            </w:r>
            <w:r w:rsidR="005264FD" w:rsidRPr="005264F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</w:tr>
      <w:tr w:rsidR="002103AC" w:rsidRPr="00F27EB4" w14:paraId="37A5CFFB" w14:textId="77777777" w:rsidTr="001C70A1">
        <w:trPr>
          <w:trHeight w:val="742"/>
        </w:trPr>
        <w:tc>
          <w:tcPr>
            <w:tcW w:w="10597" w:type="dxa"/>
            <w:gridSpan w:val="3"/>
          </w:tcPr>
          <w:p w14:paraId="023F73DD" w14:textId="21B3E758" w:rsidR="005264FD" w:rsidRPr="00220156" w:rsidRDefault="005264FD" w:rsidP="005264F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Pr="0022015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 Назовите основное назначение узловых терминально-логистических центров.</w:t>
            </w:r>
          </w:p>
          <w:p w14:paraId="574C9949" w14:textId="77777777" w:rsidR="005264FD" w:rsidRPr="00220156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Расположены в непосредственной близости к местам погрузки/выгрузки, обладают инфраструктурой для стыковки различных видов транспорта.</w:t>
            </w:r>
          </w:p>
          <w:p w14:paraId="30A1619C" w14:textId="77777777" w:rsidR="005264FD" w:rsidRPr="00220156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Выполняют функции переработки грузопотоков и проведения мультимодальных операций с промежуточным хранением грузов.</w:t>
            </w:r>
          </w:p>
          <w:p w14:paraId="3A2A7138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Консолидируют грузы для последующей маршрутизации, ускорения прохождения таможенных процедур и перемещения к местам перевалки.</w:t>
            </w:r>
          </w:p>
          <w:p w14:paraId="09463921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60A5AE9" w14:textId="60EE67E5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B5C4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 Какие виды перечисленных услуг относятся к услугам добавленной стоимости?</w:t>
            </w:r>
          </w:p>
          <w:p w14:paraId="364E9821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а) погрузка/разгрузка/перегрузка с/на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ж.д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транспорт, автотранспорт;</w:t>
            </w:r>
          </w:p>
          <w:p w14:paraId="002EEAA8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ответственное хранение;</w:t>
            </w:r>
          </w:p>
          <w:p w14:paraId="22ECD925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подбор, сортировка и консолидация грузов, почтовых отправлений,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паллетирование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маркировка,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затарка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растарка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</w:t>
            </w:r>
          </w:p>
          <w:p w14:paraId="73531710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услуги «последней мили» доставки;</w:t>
            </w:r>
          </w:p>
          <w:p w14:paraId="55A8B8FF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хранение на СВХ, таможенное оформление;</w:t>
            </w:r>
          </w:p>
          <w:p w14:paraId="44CDF5F6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ж) ремонт/обслуживание контейнеров; </w:t>
            </w:r>
          </w:p>
          <w:p w14:paraId="2C61CAB7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з) подготовка и оформление товарно-сопроводительных документов;</w:t>
            </w:r>
          </w:p>
          <w:p w14:paraId="3EAA9AFC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е) информационно-консультационные услуги.</w:t>
            </w:r>
          </w:p>
          <w:p w14:paraId="32087A7B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0A4F9EB9" w14:textId="74FB3580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3</w:t>
            </w: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 Что означает логистический подход при организации перевозки грузов?</w:t>
            </w:r>
          </w:p>
          <w:p w14:paraId="2B88D11C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систему рациональной организации эффективных грузопотоков, включая планирование, проектирование, необходимые технические средства, управление, обеспечение и осуществление комплексных транспортных процессов доставки грузов от мест производства до пунктов их потребления с минимальными затратами ресурсов.</w:t>
            </w:r>
          </w:p>
          <w:p w14:paraId="3ACAF7F6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транспортировку наибольшего количества грузов по заявкам потребителей транспортных услуг с наименьшими затратами основных ресурсов, с получением максимальной прибыли.</w:t>
            </w:r>
          </w:p>
          <w:p w14:paraId="17977B93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совокупность транспортных и </w:t>
            </w:r>
            <w:proofErr w:type="spellStart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перегрузочно</w:t>
            </w:r>
            <w:proofErr w:type="spellEnd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-складских объектов, предназначенных для доставки грузов от поставщиков потребителям в сфере распределения продукции производственно-технического назначения, промышленных и продовольственных товаров широкого потребления.</w:t>
            </w:r>
          </w:p>
          <w:p w14:paraId="296C7CC3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1FB0DD2" w14:textId="5B484F9F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</w:t>
            </w: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 Какие объекты выделены в целевой структуре терминально-логистических центров на территории РФ?</w:t>
            </w:r>
          </w:p>
          <w:p w14:paraId="574E07FB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терминалы сателлиты;</w:t>
            </w:r>
          </w:p>
          <w:p w14:paraId="67950817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узловые терминально-логистические центры;</w:t>
            </w:r>
          </w:p>
          <w:p w14:paraId="5B644760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хабы (перевалочные центры и сухие порты);</w:t>
            </w:r>
          </w:p>
          <w:p w14:paraId="311312BB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регионально-распределительные центры;</w:t>
            </w:r>
          </w:p>
          <w:p w14:paraId="43C25624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все ответы верные.</w:t>
            </w:r>
          </w:p>
          <w:p w14:paraId="014549FF" w14:textId="77777777" w:rsidR="005264FD" w:rsidRDefault="005264FD" w:rsidP="0090284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59123158" w14:textId="1B1F28BE" w:rsidR="005264FD" w:rsidRPr="005264FD" w:rsidRDefault="00A561CE" w:rsidP="005264F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  <w:r w:rsidR="005264FD" w:rsidRPr="005264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. Какие показатели относятся к качеству транспортного обслуживания грузовладельцев?</w:t>
            </w:r>
          </w:p>
          <w:p w14:paraId="29FBD4F0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уровень выполнения скоростей и сроков доставки грузов;</w:t>
            </w:r>
          </w:p>
          <w:p w14:paraId="3D24B81B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уровень полноты удовлетворения спроса на объемы перевозок;</w:t>
            </w:r>
          </w:p>
          <w:p w14:paraId="44B7B122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уровень сохранности перевозимых грузов;</w:t>
            </w:r>
          </w:p>
          <w:p w14:paraId="56135093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уровень ритмичности, регулярности и равномерности перевозок грузов в соответствии с установленным планом графиком поставок продукции («точно в срок»);</w:t>
            </w:r>
          </w:p>
          <w:p w14:paraId="3E06EE78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д) уровень комплексности транспортного обслуживания пользователей по схеме «от двери до двери»;</w:t>
            </w:r>
          </w:p>
          <w:p w14:paraId="2AF74DFB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е) уровень качества транспортного сервиса для пользователей в начальных и конечных пунктах;</w:t>
            </w:r>
          </w:p>
          <w:p w14:paraId="6C776E99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ж) уровень оперативности, информированности и культуры обслуживания пользователей железнодорожным транспортом при оформлении заявок на перевозки, провозных документов и договоров, связанных с перевозкой грузов;</w:t>
            </w:r>
          </w:p>
          <w:p w14:paraId="3CDACA4F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з) уровень правовой и материальной ответственности транспорта за нарушение стандартов и гарантий качества транспортного обслуживания.</w:t>
            </w:r>
          </w:p>
          <w:p w14:paraId="7A700CBE" w14:textId="761D5241" w:rsidR="005264FD" w:rsidRPr="00C73919" w:rsidRDefault="005264FD" w:rsidP="0090284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561CE" w:rsidRPr="00F27EB4" w14:paraId="25449230" w14:textId="62B2C34A" w:rsidTr="00A561CE">
        <w:trPr>
          <w:trHeight w:val="742"/>
        </w:trPr>
        <w:tc>
          <w:tcPr>
            <w:tcW w:w="2830" w:type="dxa"/>
          </w:tcPr>
          <w:p w14:paraId="391CE9DD" w14:textId="1D42B1A9" w:rsidR="00A561CE" w:rsidRPr="00A561CE" w:rsidRDefault="00A561CE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6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ПК-4.3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7767" w:type="dxa"/>
            <w:gridSpan w:val="2"/>
          </w:tcPr>
          <w:p w14:paraId="7EFAC9D1" w14:textId="02EBCC30" w:rsidR="00A561CE" w:rsidRPr="00A561CE" w:rsidRDefault="00A561CE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технологические процесс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ы и техническую документацию ТЛТ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</w:tr>
      <w:tr w:rsidR="00A561CE" w:rsidRPr="00F27EB4" w14:paraId="0F96C738" w14:textId="77777777" w:rsidTr="006333D1">
        <w:trPr>
          <w:trHeight w:val="742"/>
        </w:trPr>
        <w:tc>
          <w:tcPr>
            <w:tcW w:w="10597" w:type="dxa"/>
            <w:gridSpan w:val="3"/>
          </w:tcPr>
          <w:p w14:paraId="2B85DDC6" w14:textId="677EE3F3" w:rsidR="00A561CE" w:rsidRPr="00902840" w:rsidRDefault="00A561CE" w:rsidP="00A561C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Pr="0090284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90284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ab/>
              <w:t>Дайте определение перерабатывающей способности грузового фронта.</w:t>
            </w:r>
          </w:p>
          <w:p w14:paraId="4999BC90" w14:textId="77777777" w:rsidR="00A561CE" w:rsidRPr="00902840" w:rsidRDefault="00A561CE" w:rsidP="00A561C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028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Наибольшее количеством груза (вагонов), которое может быть погружено или выгружено за сутки или рабочую смену при имеющемся техническом оснащении и рациональной технологии его использования.</w:t>
            </w:r>
          </w:p>
          <w:p w14:paraId="29E3ACAB" w14:textId="77777777" w:rsidR="00A561CE" w:rsidRPr="00902840" w:rsidRDefault="00A561CE" w:rsidP="00A561C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028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Количество грузов, которое может переработать подъемно-транспортная машина за один час при наилучшей организации труда, при полном использовании её по времени и грузоподъёмности.</w:t>
            </w:r>
          </w:p>
          <w:p w14:paraId="1E63D31F" w14:textId="77777777" w:rsidR="00A561CE" w:rsidRPr="00902840" w:rsidRDefault="00A561CE" w:rsidP="00A561C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028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Количеством вагонов, устанавливаемых по полезной длине складского (погрузочно-разгрузочного) пути, которая может быть использована для одновременной погрузки или выгрузки однородных грузов.</w:t>
            </w:r>
          </w:p>
          <w:p w14:paraId="76A70C2C" w14:textId="77777777" w:rsidR="00A561CE" w:rsidRDefault="00A561CE" w:rsidP="00A561C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028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Количество транспортных средств, которое может быть подано за сутки к складу с учетом неравномерности отправления или прибытия грузов.</w:t>
            </w:r>
          </w:p>
          <w:p w14:paraId="4127A247" w14:textId="77777777" w:rsidR="00A561CE" w:rsidRDefault="00A561CE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5BC5A34" w14:textId="45DD3BC1" w:rsidR="006333D1" w:rsidRDefault="006333D1" w:rsidP="005264F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33D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7. Перечислите некоторые критерии оптимальности, используемые для определения оптимальны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х технологических параметров терминально-логистического объекта.</w:t>
            </w:r>
          </w:p>
          <w:p w14:paraId="59D76BC4" w14:textId="5545E219" w:rsidR="006333D1" w:rsidRDefault="005028CB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="006333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Перерабатывающая способность грузового фронта.</w:t>
            </w:r>
          </w:p>
          <w:p w14:paraId="15A3AEFF" w14:textId="7432FB3B" w:rsidR="005028CB" w:rsidRDefault="005028CB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К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оличество работников, обслуживающих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погрузочно-разгрузочные механизмы на грузовом фронте.</w:t>
            </w:r>
          </w:p>
          <w:p w14:paraId="06CFFA5D" w14:textId="66A80ADE" w:rsidR="005028CB" w:rsidRDefault="005028CB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П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риведенные затра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ты, связанные с эксплуатацией грузового фронта.</w:t>
            </w:r>
          </w:p>
          <w:p w14:paraId="11576FB6" w14:textId="3065D2BB" w:rsidR="005028CB" w:rsidRDefault="005028CB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г) 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Время работы гру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зового фронта и зоны хранения 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течение суток.</w:t>
            </w:r>
          </w:p>
          <w:p w14:paraId="6204E4CD" w14:textId="77777777" w:rsidR="005028CB" w:rsidRDefault="005028CB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д) 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Количеств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 подач вагонов на грузовой фронт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02C8BC28" w14:textId="77777777" w:rsidR="005028CB" w:rsidRDefault="005028CB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е) Количество погрузочно-разгрузочных механизмов.</w:t>
            </w:r>
          </w:p>
          <w:p w14:paraId="5CB70F64" w14:textId="77777777" w:rsidR="002B5921" w:rsidRDefault="002B5921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9BB5F33" w14:textId="77777777" w:rsidR="002B5921" w:rsidRDefault="002B5921" w:rsidP="005028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B59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8. Назовите возможные варьируемые параметры терминально-логистического объекта.</w:t>
            </w:r>
          </w:p>
          <w:p w14:paraId="0C1F5B75" w14:textId="77777777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Перерабатывающая способность грузового фронта.</w:t>
            </w:r>
          </w:p>
          <w:p w14:paraId="2A045360" w14:textId="77777777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Количество работников, обслуживающих погрузочно-разгрузочные механизмы на грузовом фронте.</w:t>
            </w:r>
          </w:p>
          <w:p w14:paraId="02FF4260" w14:textId="77777777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Приведенные затраты, связанные с эксплуатацией грузового фронта.</w:t>
            </w:r>
          </w:p>
          <w:p w14:paraId="15A20EB5" w14:textId="77777777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Время работы грузового фронта и зоны хранения в течение суток.</w:t>
            </w:r>
          </w:p>
          <w:p w14:paraId="051AE138" w14:textId="77777777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д) Количество подач вагонов на грузовой фронт.</w:t>
            </w:r>
          </w:p>
          <w:p w14:paraId="53165890" w14:textId="77777777" w:rsidR="002B5921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е) Количество погрузочно-разгрузочных механизмов.</w:t>
            </w:r>
          </w:p>
          <w:p w14:paraId="7A11EDCE" w14:textId="77777777" w:rsid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A16704C" w14:textId="320F168E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9. Назовите логистические операции, выполняемые с грузом на складе, в зоне приёмочной экспедиции. </w:t>
            </w:r>
          </w:p>
          <w:p w14:paraId="37E1A282" w14:textId="17C18D7D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a) К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ратковременное хранение подготовленных грузовых единиц, организация их доставки покупателям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39B63037" w14:textId="61DE7911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П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рием груза по количеству и качеству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20729173" w14:textId="74AFEEEE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c) П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огрузка транспортных средств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3E0E583E" w14:textId="67C75136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д) У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кладка груза на хранение, отборка груза из мест хранения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0AACD2AC" w14:textId="2A5B7ACE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e) Ф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ормирование грузо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вых единиц в соответствии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с заказами покупателя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4AC9FB6C" w14:textId="14B74EC2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ж) П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рием вне рабочего времени груза и его кратковременное хранение до передачи на основной склад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28317012" w14:textId="77777777" w:rsid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з) Р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азгрузка транспортных средств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5CD0A97F" w14:textId="77777777" w:rsidR="00AB798D" w:rsidRDefault="00AB798D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04B6361" w14:textId="24C4F4B9" w:rsidR="00AB798D" w:rsidRPr="00AB798D" w:rsidRDefault="00AB798D" w:rsidP="00AB798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45B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10.</w:t>
            </w: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</w:r>
            <w:r w:rsidRPr="00AB79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Назовите погрузочно-разгрузочные машины, использующиеся для переработки контейнеров</w:t>
            </w: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37304613" w14:textId="77777777" w:rsidR="00AB798D" w:rsidRPr="00AB798D" w:rsidRDefault="00AB798D" w:rsidP="00AB798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а) Козловые краны,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ричстакеры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автоконтейнеровозы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51FD0577" w14:textId="77777777" w:rsidR="00AB798D" w:rsidRPr="00AB798D" w:rsidRDefault="00AB798D" w:rsidP="00AB798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б) Краны: козловые, мостовые, портальные; авто-краны, дизельные погрузчики,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автоконтейнеровозы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72C799C4" w14:textId="77777777" w:rsidR="00AB798D" w:rsidRPr="00AB798D" w:rsidRDefault="00AB798D" w:rsidP="00AB798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в) Краны: козловые, мостовые, портальные, стреловые; авто-краны,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ричстакеры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автоконтейнеровозы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портальные контейнеровозы.</w:t>
            </w:r>
          </w:p>
          <w:p w14:paraId="72CBCD7A" w14:textId="6E62F7DA" w:rsidR="00AB798D" w:rsidRPr="002B5921" w:rsidRDefault="00AB798D" w:rsidP="00AB798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г) Краны: козловые, мостовые, портальные, стреловые; авто-краны, дизельные погрузчики,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автоконтейнеровозы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портальные контейнеровозы, подъёмники.</w:t>
            </w:r>
          </w:p>
        </w:tc>
      </w:tr>
    </w:tbl>
    <w:p w14:paraId="4FAFDC7B" w14:textId="5DE98737" w:rsidR="00FB6084" w:rsidRDefault="00FB6084" w:rsidP="00FB608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2F52FB5" w14:textId="77777777" w:rsidR="00A561CE" w:rsidRPr="00F27EB4" w:rsidRDefault="00A561CE" w:rsidP="00FB608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C5C7900" w14:textId="77777777"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410F3C98" w14:textId="77777777" w:rsidR="00995B55" w:rsidRPr="00F27EB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C9A2E1" w14:textId="6DF4419E" w:rsidR="00386731" w:rsidRPr="00F27EB4" w:rsidRDefault="00386731" w:rsidP="00995B5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F27EB4" w14:paraId="57A949D2" w14:textId="77777777" w:rsidTr="00E17522">
        <w:tc>
          <w:tcPr>
            <w:tcW w:w="2910" w:type="dxa"/>
          </w:tcPr>
          <w:p w14:paraId="277A6A88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1E55ABB7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103F10" w:rsidRPr="00F27EB4" w14:paraId="5C0F4438" w14:textId="77777777" w:rsidTr="00E17522">
        <w:tc>
          <w:tcPr>
            <w:tcW w:w="2910" w:type="dxa"/>
            <w:vMerge w:val="restart"/>
          </w:tcPr>
          <w:p w14:paraId="1481DBED" w14:textId="696C6D7B" w:rsidR="00103F10" w:rsidRPr="007214ED" w:rsidRDefault="00103F10" w:rsidP="008B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A85">
              <w:rPr>
                <w:rFonts w:ascii="Times New Roman" w:hAnsi="Times New Roman" w:cs="Times New Roman"/>
                <w:sz w:val="24"/>
                <w:szCs w:val="24"/>
              </w:rPr>
              <w:t>ПК-3.3 Определяет перечень и условия оказания транспортных услуг</w:t>
            </w:r>
          </w:p>
        </w:tc>
        <w:tc>
          <w:tcPr>
            <w:tcW w:w="7722" w:type="dxa"/>
          </w:tcPr>
          <w:p w14:paraId="03D34BCA" w14:textId="3EBA59E1" w:rsidR="00103F10" w:rsidRPr="00F27EB4" w:rsidRDefault="00103F10" w:rsidP="005264F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F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 решать задачи развития и размещения транспортно-логистических терминалов (ТЛТ); определять зоны обслуживания ТЛТ; обосновывать экономическую эффективность инвестиций на создание ТЛТ.</w:t>
            </w:r>
          </w:p>
        </w:tc>
      </w:tr>
      <w:tr w:rsidR="00103F10" w:rsidRPr="00F27EB4" w14:paraId="640E97A7" w14:textId="77777777" w:rsidTr="00E17522">
        <w:tc>
          <w:tcPr>
            <w:tcW w:w="2910" w:type="dxa"/>
            <w:vMerge/>
          </w:tcPr>
          <w:p w14:paraId="63BDD098" w14:textId="77777777" w:rsidR="00103F10" w:rsidRPr="00DD6A85" w:rsidRDefault="00103F10" w:rsidP="008B4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</w:tcPr>
          <w:p w14:paraId="03F834CF" w14:textId="64F5B74F" w:rsidR="00103F10" w:rsidRPr="00103F10" w:rsidRDefault="00103F10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03F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 методами выбора логистического транспортного терминала (ТЛТ) в зависимости от рода груза; выбора планировочных решений ТЛТ; выбора оптимального варианта размещения ТЛТ на заданном полигоне.</w:t>
            </w:r>
          </w:p>
        </w:tc>
      </w:tr>
      <w:tr w:rsidR="002103AC" w:rsidRPr="00F27EB4" w14:paraId="668B1491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BD86427" w14:textId="77777777" w:rsidR="001D36F6" w:rsidRPr="00626687" w:rsidRDefault="001D36F6" w:rsidP="001D36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Pr="006266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Определить месторасположение терминально-логистического комплекса гравитационным методом и методом ускоренного алгоритма при следующих исходных данных:</w:t>
            </w:r>
          </w:p>
          <w:p w14:paraId="378727BA" w14:textId="77777777" w:rsidR="001D36F6" w:rsidRPr="00626687" w:rsidRDefault="001D36F6" w:rsidP="001D36F6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2302"/>
              <w:gridCol w:w="2303"/>
              <w:gridCol w:w="2303"/>
              <w:gridCol w:w="2303"/>
            </w:tblGrid>
            <w:tr w:rsidR="001D36F6" w:rsidRPr="00626687" w14:paraId="6441E8A8" w14:textId="77777777" w:rsidTr="00FB7C76">
              <w:tc>
                <w:tcPr>
                  <w:tcW w:w="4605" w:type="dxa"/>
                  <w:gridSpan w:val="2"/>
                </w:tcPr>
                <w:p w14:paraId="570BD247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Координаты, км</w:t>
                  </w:r>
                </w:p>
              </w:tc>
              <w:tc>
                <w:tcPr>
                  <w:tcW w:w="2303" w:type="dxa"/>
                  <w:vMerge w:val="restart"/>
                </w:tcPr>
                <w:p w14:paraId="7B8EC11C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Тариф за перевозку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oMath>
                  <w:r w:rsidRPr="0062668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, руб./</w:t>
                  </w:r>
                  <w:proofErr w:type="spellStart"/>
                  <w:r w:rsidRPr="0062668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ткм</w:t>
                  </w:r>
                  <w:proofErr w:type="spellEnd"/>
                </w:p>
              </w:tc>
              <w:tc>
                <w:tcPr>
                  <w:tcW w:w="2303" w:type="dxa"/>
                  <w:vMerge w:val="restart"/>
                </w:tcPr>
                <w:p w14:paraId="2E934EC7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Объем поставки (потребления),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oMath>
                  <w:r w:rsidRPr="0062668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, т</w:t>
                  </w:r>
                </w:p>
              </w:tc>
            </w:tr>
            <w:tr w:rsidR="001D36F6" w:rsidRPr="00626687" w14:paraId="15540A4B" w14:textId="77777777" w:rsidTr="00FB7C76">
              <w:tc>
                <w:tcPr>
                  <w:tcW w:w="2302" w:type="dxa"/>
                </w:tcPr>
                <w:p w14:paraId="4F874FFE" w14:textId="77777777" w:rsidR="001D36F6" w:rsidRPr="00626687" w:rsidRDefault="00D83260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303" w:type="dxa"/>
                </w:tcPr>
                <w:p w14:paraId="1514B0BF" w14:textId="77777777" w:rsidR="001D36F6" w:rsidRPr="00626687" w:rsidRDefault="00D83260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303" w:type="dxa"/>
                  <w:vMerge/>
                </w:tcPr>
                <w:p w14:paraId="55CD5153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03" w:type="dxa"/>
                  <w:vMerge/>
                </w:tcPr>
                <w:p w14:paraId="40B5B0FF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D36F6" w:rsidRPr="00626687" w14:paraId="44312E57" w14:textId="77777777" w:rsidTr="00FB7C76">
              <w:tc>
                <w:tcPr>
                  <w:tcW w:w="9211" w:type="dxa"/>
                  <w:gridSpan w:val="4"/>
                </w:tcPr>
                <w:p w14:paraId="541BA90D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Поставщики</w:t>
                  </w:r>
                </w:p>
              </w:tc>
            </w:tr>
            <w:tr w:rsidR="001D36F6" w:rsidRPr="00626687" w14:paraId="36023A36" w14:textId="77777777" w:rsidTr="00FB7C76">
              <w:tc>
                <w:tcPr>
                  <w:tcW w:w="2302" w:type="dxa"/>
                </w:tcPr>
                <w:p w14:paraId="2DCB988C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303" w:type="dxa"/>
                </w:tcPr>
                <w:p w14:paraId="76A7FDA3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303" w:type="dxa"/>
                </w:tcPr>
                <w:p w14:paraId="25BA3AB2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2303" w:type="dxa"/>
                </w:tcPr>
                <w:p w14:paraId="746A8877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1D36F6" w:rsidRPr="00626687" w14:paraId="49D11BCA" w14:textId="77777777" w:rsidTr="00FB7C76">
              <w:tc>
                <w:tcPr>
                  <w:tcW w:w="2302" w:type="dxa"/>
                </w:tcPr>
                <w:p w14:paraId="0E80028F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303" w:type="dxa"/>
                </w:tcPr>
                <w:p w14:paraId="5FEEF2BA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303" w:type="dxa"/>
                </w:tcPr>
                <w:p w14:paraId="6CE2AE0C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2303" w:type="dxa"/>
                </w:tcPr>
                <w:p w14:paraId="4F3BF274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</w:tr>
            <w:tr w:rsidR="001D36F6" w:rsidRPr="00626687" w14:paraId="4F6D50FD" w14:textId="77777777" w:rsidTr="00FB7C76">
              <w:tc>
                <w:tcPr>
                  <w:tcW w:w="2302" w:type="dxa"/>
                </w:tcPr>
                <w:p w14:paraId="7623F171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303" w:type="dxa"/>
                </w:tcPr>
                <w:p w14:paraId="5BF26CD1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303" w:type="dxa"/>
                </w:tcPr>
                <w:p w14:paraId="7E4575FF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2303" w:type="dxa"/>
                </w:tcPr>
                <w:p w14:paraId="49CCC34E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400</w:t>
                  </w:r>
                </w:p>
              </w:tc>
            </w:tr>
            <w:tr w:rsidR="001D36F6" w:rsidRPr="00626687" w14:paraId="42EE9DAF" w14:textId="77777777" w:rsidTr="00FB7C76">
              <w:tc>
                <w:tcPr>
                  <w:tcW w:w="6908" w:type="dxa"/>
                  <w:gridSpan w:val="3"/>
                </w:tcPr>
                <w:p w14:paraId="2FC8E8F5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303" w:type="dxa"/>
                </w:tcPr>
                <w:p w14:paraId="499DB9D3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900</w:t>
                  </w:r>
                </w:p>
              </w:tc>
            </w:tr>
            <w:tr w:rsidR="001D36F6" w:rsidRPr="00626687" w14:paraId="1C4983E0" w14:textId="77777777" w:rsidTr="00FB7C76">
              <w:tc>
                <w:tcPr>
                  <w:tcW w:w="9211" w:type="dxa"/>
                  <w:gridSpan w:val="4"/>
                </w:tcPr>
                <w:p w14:paraId="572407BB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Потребители</w:t>
                  </w:r>
                </w:p>
              </w:tc>
            </w:tr>
            <w:tr w:rsidR="001D36F6" w:rsidRPr="00626687" w14:paraId="0E22C3F8" w14:textId="77777777" w:rsidTr="00FB7C76">
              <w:tc>
                <w:tcPr>
                  <w:tcW w:w="2302" w:type="dxa"/>
                </w:tcPr>
                <w:p w14:paraId="4B54F447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03" w:type="dxa"/>
                </w:tcPr>
                <w:p w14:paraId="152C21B6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303" w:type="dxa"/>
                </w:tcPr>
                <w:p w14:paraId="5915F565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03" w:type="dxa"/>
                </w:tcPr>
                <w:p w14:paraId="3A73F8F6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1D36F6" w:rsidRPr="00626687" w14:paraId="62DB811A" w14:textId="77777777" w:rsidTr="00FB7C76">
              <w:tc>
                <w:tcPr>
                  <w:tcW w:w="2302" w:type="dxa"/>
                </w:tcPr>
                <w:p w14:paraId="66C4C953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303" w:type="dxa"/>
                </w:tcPr>
                <w:p w14:paraId="266C52E4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303" w:type="dxa"/>
                </w:tcPr>
                <w:p w14:paraId="24B4B139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2303" w:type="dxa"/>
                </w:tcPr>
                <w:p w14:paraId="42FF9A9E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1D36F6" w:rsidRPr="00626687" w14:paraId="25FB6FA8" w14:textId="77777777" w:rsidTr="00FB7C76">
              <w:tc>
                <w:tcPr>
                  <w:tcW w:w="2302" w:type="dxa"/>
                </w:tcPr>
                <w:p w14:paraId="19F4BD41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303" w:type="dxa"/>
                </w:tcPr>
                <w:p w14:paraId="5D0D3549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303" w:type="dxa"/>
                </w:tcPr>
                <w:p w14:paraId="5EC22715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03" w:type="dxa"/>
                </w:tcPr>
                <w:p w14:paraId="59622A3E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1D36F6" w:rsidRPr="00626687" w14:paraId="68046D80" w14:textId="77777777" w:rsidTr="00FB7C76">
              <w:tc>
                <w:tcPr>
                  <w:tcW w:w="2302" w:type="dxa"/>
                </w:tcPr>
                <w:p w14:paraId="39F73F6C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303" w:type="dxa"/>
                </w:tcPr>
                <w:p w14:paraId="5D48DF56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2303" w:type="dxa"/>
                </w:tcPr>
                <w:p w14:paraId="4FACBC8F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03" w:type="dxa"/>
                </w:tcPr>
                <w:p w14:paraId="30CA9D61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1D36F6" w:rsidRPr="00626687" w14:paraId="52048A9D" w14:textId="77777777" w:rsidTr="00FB7C76">
              <w:tc>
                <w:tcPr>
                  <w:tcW w:w="2302" w:type="dxa"/>
                </w:tcPr>
                <w:p w14:paraId="0CE9AA7C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303" w:type="dxa"/>
                </w:tcPr>
                <w:p w14:paraId="7B3E087F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303" w:type="dxa"/>
                </w:tcPr>
                <w:p w14:paraId="15D8EBD9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03" w:type="dxa"/>
                </w:tcPr>
                <w:p w14:paraId="3DDC931D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1D36F6" w:rsidRPr="00626687" w14:paraId="687D8287" w14:textId="77777777" w:rsidTr="00FB7C76">
              <w:tc>
                <w:tcPr>
                  <w:tcW w:w="6908" w:type="dxa"/>
                  <w:gridSpan w:val="3"/>
                </w:tcPr>
                <w:p w14:paraId="13468307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303" w:type="dxa"/>
                </w:tcPr>
                <w:p w14:paraId="131D5CCB" w14:textId="77777777" w:rsidR="001D36F6" w:rsidRPr="00626687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800</w:t>
                  </w:r>
                </w:p>
              </w:tc>
            </w:tr>
          </w:tbl>
          <w:p w14:paraId="6FA8B895" w14:textId="62CC2431" w:rsidR="003476B6" w:rsidRPr="003476B6" w:rsidRDefault="001D36F6" w:rsidP="003476B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  <w:r w:rsidR="003476B6" w:rsidRPr="003476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Рассчитать эффективность терминальной перевозки при следующих исходных данных: </w:t>
            </w:r>
          </w:p>
          <w:tbl>
            <w:tblPr>
              <w:tblStyle w:val="aa"/>
              <w:tblW w:w="0" w:type="auto"/>
              <w:tblInd w:w="289" w:type="dxa"/>
              <w:tblLook w:val="04A0" w:firstRow="1" w:lastRow="0" w:firstColumn="1" w:lastColumn="0" w:noHBand="0" w:noVBand="1"/>
            </w:tblPr>
            <w:tblGrid>
              <w:gridCol w:w="3190"/>
              <w:gridCol w:w="3190"/>
              <w:gridCol w:w="3191"/>
            </w:tblGrid>
            <w:tr w:rsidR="003476B6" w:rsidRPr="003476B6" w14:paraId="54796987" w14:textId="77777777" w:rsidTr="003476B6">
              <w:tc>
                <w:tcPr>
                  <w:tcW w:w="3190" w:type="dxa"/>
                </w:tcPr>
                <w:p w14:paraId="36BE2BBC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3190" w:type="dxa"/>
                </w:tcPr>
                <w:p w14:paraId="38A08BA9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3191" w:type="dxa"/>
                </w:tcPr>
                <w:p w14:paraId="021AAD5D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3476B6" w:rsidRPr="003476B6" w14:paraId="54143A74" w14:textId="77777777" w:rsidTr="003476B6">
              <w:tc>
                <w:tcPr>
                  <w:tcW w:w="3190" w:type="dxa"/>
                </w:tcPr>
                <w:p w14:paraId="50D24858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сбору или развозу груза малотоннажным автомобилем</w:t>
                  </w:r>
                </w:p>
              </w:tc>
              <w:tc>
                <w:tcPr>
                  <w:tcW w:w="3190" w:type="dxa"/>
                  <w:vAlign w:val="center"/>
                </w:tcPr>
                <w:p w14:paraId="3FC62684" w14:textId="4A4B9D26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02460AAD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1100</w:t>
                  </w:r>
                </w:p>
              </w:tc>
            </w:tr>
            <w:tr w:rsidR="003476B6" w:rsidRPr="003476B6" w14:paraId="2DE68026" w14:textId="77777777" w:rsidTr="003476B6">
              <w:tc>
                <w:tcPr>
                  <w:tcW w:w="3190" w:type="dxa"/>
                </w:tcPr>
                <w:p w14:paraId="27136968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разгрузке на терминале</w:t>
                  </w:r>
                </w:p>
              </w:tc>
              <w:tc>
                <w:tcPr>
                  <w:tcW w:w="3190" w:type="dxa"/>
                  <w:vAlign w:val="center"/>
                </w:tcPr>
                <w:p w14:paraId="2EBF8F87" w14:textId="2DF133F0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05F1F23B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3476B6" w:rsidRPr="003476B6" w14:paraId="1E649125" w14:textId="77777777" w:rsidTr="003476B6">
              <w:tc>
                <w:tcPr>
                  <w:tcW w:w="3190" w:type="dxa"/>
                </w:tcPr>
                <w:p w14:paraId="7ECF0CEA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сортировке груза на терминале</w:t>
                  </w:r>
                </w:p>
              </w:tc>
              <w:tc>
                <w:tcPr>
                  <w:tcW w:w="3190" w:type="dxa"/>
                  <w:vAlign w:val="center"/>
                </w:tcPr>
                <w:p w14:paraId="682F686A" w14:textId="12432B4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7DC58AA3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</w:tr>
            <w:tr w:rsidR="003476B6" w:rsidRPr="003476B6" w14:paraId="300D6C06" w14:textId="77777777" w:rsidTr="003476B6">
              <w:tc>
                <w:tcPr>
                  <w:tcW w:w="3190" w:type="dxa"/>
                </w:tcPr>
                <w:p w14:paraId="1320EAB9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хранению груза на терминале</w:t>
                  </w:r>
                </w:p>
              </w:tc>
              <w:tc>
                <w:tcPr>
                  <w:tcW w:w="3190" w:type="dxa"/>
                  <w:vAlign w:val="center"/>
                </w:tcPr>
                <w:p w14:paraId="70D96A1C" w14:textId="6BE41B20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5FC8A922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3476B6" w:rsidRPr="003476B6" w14:paraId="02971549" w14:textId="77777777" w:rsidTr="003476B6">
              <w:tc>
                <w:tcPr>
                  <w:tcW w:w="3190" w:type="dxa"/>
                </w:tcPr>
                <w:p w14:paraId="0DF5E086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погрузке на терминале</w:t>
                  </w:r>
                </w:p>
              </w:tc>
              <w:tc>
                <w:tcPr>
                  <w:tcW w:w="3190" w:type="dxa"/>
                  <w:vAlign w:val="center"/>
                </w:tcPr>
                <w:p w14:paraId="2CB32CF4" w14:textId="3AF1F35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70D04FEC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3476B6" w:rsidRPr="003476B6" w14:paraId="22AC2669" w14:textId="77777777" w:rsidTr="003476B6">
              <w:tc>
                <w:tcPr>
                  <w:tcW w:w="3190" w:type="dxa"/>
                </w:tcPr>
                <w:p w14:paraId="7918516E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Стоимость фрахта 1 автомобиля у перевозчика </w:t>
                  </w:r>
                </w:p>
              </w:tc>
              <w:tc>
                <w:tcPr>
                  <w:tcW w:w="3190" w:type="dxa"/>
                  <w:vAlign w:val="center"/>
                </w:tcPr>
                <w:p w14:paraId="34F8E6D8" w14:textId="70E28845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4BBCBD04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5500</w:t>
                  </w:r>
                </w:p>
              </w:tc>
            </w:tr>
            <w:tr w:rsidR="003476B6" w:rsidRPr="003476B6" w14:paraId="63EB27BE" w14:textId="77777777" w:rsidTr="003476B6">
              <w:tc>
                <w:tcPr>
                  <w:tcW w:w="3190" w:type="dxa"/>
                </w:tcPr>
                <w:p w14:paraId="414A4976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Затраты экспедитора на организацию производственного процесса</w:t>
                  </w:r>
                </w:p>
              </w:tc>
              <w:tc>
                <w:tcPr>
                  <w:tcW w:w="3190" w:type="dxa"/>
                  <w:vAlign w:val="center"/>
                </w:tcPr>
                <w:p w14:paraId="59F0FA00" w14:textId="1F22CC29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0CB3AC71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815</w:t>
                  </w:r>
                </w:p>
              </w:tc>
            </w:tr>
            <w:tr w:rsidR="003476B6" w:rsidRPr="003476B6" w14:paraId="3838064D" w14:textId="77777777" w:rsidTr="003476B6">
              <w:tc>
                <w:tcPr>
                  <w:tcW w:w="3190" w:type="dxa"/>
                </w:tcPr>
                <w:p w14:paraId="4F6082CF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Профит экспедитора по одному рейсу </w:t>
                  </w:r>
                </w:p>
              </w:tc>
              <w:tc>
                <w:tcPr>
                  <w:tcW w:w="3190" w:type="dxa"/>
                  <w:vAlign w:val="center"/>
                </w:tcPr>
                <w:p w14:paraId="4487106C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3191" w:type="dxa"/>
                  <w:vAlign w:val="center"/>
                </w:tcPr>
                <w:p w14:paraId="0C8DD52E" w14:textId="652AD9EF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41</w:t>
                  </w:r>
                </w:p>
              </w:tc>
            </w:tr>
            <w:tr w:rsidR="003476B6" w:rsidRPr="003476B6" w14:paraId="7CE0B8F6" w14:textId="77777777" w:rsidTr="003476B6">
              <w:tc>
                <w:tcPr>
                  <w:tcW w:w="3190" w:type="dxa"/>
                </w:tcPr>
                <w:p w14:paraId="5856817A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сбору или развозу мелких отправок автомобилем, выполняющим международную перевозку</w:t>
                  </w:r>
                </w:p>
              </w:tc>
              <w:tc>
                <w:tcPr>
                  <w:tcW w:w="3190" w:type="dxa"/>
                  <w:vAlign w:val="center"/>
                </w:tcPr>
                <w:p w14:paraId="0DAD6D06" w14:textId="35C517B2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10B4A313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2600</w:t>
                  </w:r>
                </w:p>
              </w:tc>
            </w:tr>
            <w:tr w:rsidR="003476B6" w:rsidRPr="003476B6" w14:paraId="0C01517E" w14:textId="77777777" w:rsidTr="003476B6">
              <w:tc>
                <w:tcPr>
                  <w:tcW w:w="3190" w:type="dxa"/>
                </w:tcPr>
                <w:p w14:paraId="5424A3E3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Частота перевозки</w:t>
                  </w:r>
                </w:p>
              </w:tc>
              <w:tc>
                <w:tcPr>
                  <w:tcW w:w="3190" w:type="dxa"/>
                </w:tcPr>
                <w:p w14:paraId="1CB0124F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</w:tcPr>
                <w:p w14:paraId="29BB282F" w14:textId="77777777" w:rsidR="003476B6" w:rsidRPr="003476B6" w:rsidRDefault="003476B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1 раз в две недели</w:t>
                  </w:r>
                </w:p>
              </w:tc>
            </w:tr>
          </w:tbl>
          <w:p w14:paraId="793D46DF" w14:textId="3ED4C4C2" w:rsidR="003476B6" w:rsidRDefault="003476B6" w:rsidP="008450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5A54EAF" w14:textId="25B2600D" w:rsidR="001D36F6" w:rsidRDefault="001D36F6" w:rsidP="001D36F6">
            <w:pPr>
              <w:shd w:val="clear" w:color="auto" w:fill="FFFFFF"/>
              <w:tabs>
                <w:tab w:val="left" w:pos="798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13</w:t>
            </w:r>
            <w:r w:rsidRPr="007D15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7D15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Рассчитать точку безубыточности, которой называется минимальный </w:t>
            </w:r>
            <w:r w:rsidRPr="007D150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объем деятельности </w:t>
            </w:r>
            <w:r w:rsidRPr="007D1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терминально-логистического комплекса</w:t>
            </w:r>
            <w:r w:rsidRPr="007D150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, ниже которого работа предприятия стано</w:t>
            </w:r>
            <w:r w:rsidRPr="007D150B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вится убыточной. При следующих исходных данных:</w:t>
            </w:r>
          </w:p>
          <w:p w14:paraId="71C8758D" w14:textId="77777777" w:rsidR="001D36F6" w:rsidRPr="007D150B" w:rsidRDefault="001D36F6" w:rsidP="001D36F6">
            <w:pPr>
              <w:shd w:val="clear" w:color="auto" w:fill="FFFFFF"/>
              <w:tabs>
                <w:tab w:val="left" w:pos="79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Ind w:w="289" w:type="dxa"/>
              <w:tblLook w:val="04A0" w:firstRow="1" w:lastRow="0" w:firstColumn="1" w:lastColumn="0" w:noHBand="0" w:noVBand="1"/>
            </w:tblPr>
            <w:tblGrid>
              <w:gridCol w:w="4786"/>
              <w:gridCol w:w="2410"/>
              <w:gridCol w:w="2351"/>
            </w:tblGrid>
            <w:tr w:rsidR="001D36F6" w:rsidRPr="007D150B" w14:paraId="2B644E04" w14:textId="77777777" w:rsidTr="00FB7C76">
              <w:trPr>
                <w:trHeight w:hRule="exact" w:val="688"/>
              </w:trPr>
              <w:tc>
                <w:tcPr>
                  <w:tcW w:w="4786" w:type="dxa"/>
                </w:tcPr>
                <w:p w14:paraId="3252843B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2410" w:type="dxa"/>
                </w:tcPr>
                <w:p w14:paraId="22A79564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351" w:type="dxa"/>
                </w:tcPr>
                <w:p w14:paraId="121ADB86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1D36F6" w:rsidRPr="007D150B" w14:paraId="7CA9EB55" w14:textId="77777777" w:rsidTr="00FB7C76">
              <w:trPr>
                <w:trHeight w:hRule="exact" w:val="307"/>
              </w:trPr>
              <w:tc>
                <w:tcPr>
                  <w:tcW w:w="4786" w:type="dxa"/>
                </w:tcPr>
                <w:p w14:paraId="4211BAFB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Грузооборот, Т</w:t>
                  </w:r>
                </w:p>
              </w:tc>
              <w:tc>
                <w:tcPr>
                  <w:tcW w:w="2410" w:type="dxa"/>
                </w:tcPr>
                <w:p w14:paraId="3D3F0C9F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т/год</w:t>
                  </w:r>
                </w:p>
              </w:tc>
              <w:tc>
                <w:tcPr>
                  <w:tcW w:w="2351" w:type="dxa"/>
                </w:tcPr>
                <w:p w14:paraId="36D3F6A5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6300</w:t>
                  </w:r>
                </w:p>
              </w:tc>
            </w:tr>
            <w:tr w:rsidR="001D36F6" w:rsidRPr="007D150B" w14:paraId="6A51D165" w14:textId="77777777" w:rsidTr="00FB7C76">
              <w:trPr>
                <w:trHeight w:hRule="exact" w:val="566"/>
              </w:trPr>
              <w:tc>
                <w:tcPr>
                  <w:tcW w:w="4786" w:type="dxa"/>
                </w:tcPr>
                <w:p w14:paraId="1DB62274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Стоимость работ на потоке данной группы: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пг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6F54784E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ед./год</w:t>
                  </w:r>
                </w:p>
              </w:tc>
              <w:tc>
                <w:tcPr>
                  <w:tcW w:w="2351" w:type="dxa"/>
                </w:tcPr>
                <w:p w14:paraId="16984312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11500</w:t>
                  </w:r>
                </w:p>
              </w:tc>
            </w:tr>
            <w:tr w:rsidR="001D36F6" w:rsidRPr="007D150B" w14:paraId="5D810F54" w14:textId="77777777" w:rsidTr="00FB7C76">
              <w:trPr>
                <w:trHeight w:hRule="exact" w:val="721"/>
              </w:trPr>
              <w:tc>
                <w:tcPr>
                  <w:tcW w:w="4786" w:type="dxa"/>
                  <w:vAlign w:val="center"/>
                </w:tcPr>
                <w:p w14:paraId="5FDAF0F2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</w:pPr>
                  <w:r w:rsidRPr="00F0728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Стоимость за разгрузку и погрузку на участках,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рр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6D5A6B46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1" w:type="dxa"/>
                </w:tcPr>
                <w:p w14:paraId="40D243D5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</w:tr>
            <w:tr w:rsidR="001D36F6" w:rsidRPr="007D150B" w14:paraId="58062CF3" w14:textId="77777777" w:rsidTr="00FB7C76">
              <w:trPr>
                <w:trHeight w:hRule="exact" w:val="718"/>
              </w:trPr>
              <w:tc>
                <w:tcPr>
                  <w:tcW w:w="4786" w:type="dxa"/>
                  <w:vAlign w:val="center"/>
                </w:tcPr>
                <w:p w14:paraId="3B35F843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</w:pPr>
                  <w:r w:rsidRPr="00F0728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Стоимость за операции при приемке товаров,</w:t>
                  </w:r>
                  <w:r w:rsidRPr="00F0728D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пр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2081E7A7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1" w:type="dxa"/>
                </w:tcPr>
                <w:p w14:paraId="32A0A5D2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6200</w:t>
                  </w:r>
                </w:p>
              </w:tc>
            </w:tr>
            <w:tr w:rsidR="001D36F6" w:rsidRPr="007D150B" w14:paraId="651D3E49" w14:textId="77777777" w:rsidTr="00FB7C76">
              <w:trPr>
                <w:trHeight w:hRule="exact" w:val="844"/>
              </w:trPr>
              <w:tc>
                <w:tcPr>
                  <w:tcW w:w="4786" w:type="dxa"/>
                  <w:vAlign w:val="center"/>
                </w:tcPr>
                <w:p w14:paraId="7FF740F0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</w:pPr>
                  <w:r w:rsidRPr="00F0728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Стоимость за операции при комплектовании заказов покупателем,</w:t>
                  </w:r>
                  <w:r w:rsidRPr="00F0728D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компл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4B832F26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1" w:type="dxa"/>
                </w:tcPr>
                <w:p w14:paraId="02B4974E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18500</w:t>
                  </w:r>
                </w:p>
              </w:tc>
            </w:tr>
            <w:tr w:rsidR="001D36F6" w:rsidRPr="007D150B" w14:paraId="43855F5C" w14:textId="77777777" w:rsidTr="00FB7C76">
              <w:trPr>
                <w:trHeight w:hRule="exact" w:val="570"/>
              </w:trPr>
              <w:tc>
                <w:tcPr>
                  <w:tcW w:w="4786" w:type="dxa"/>
                  <w:vAlign w:val="center"/>
                </w:tcPr>
                <w:p w14:paraId="2DEB6425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</w:pPr>
                  <w:r w:rsidRPr="00F0728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Стоимость за операции на участках экспедиции,</w:t>
                  </w:r>
                  <w:r w:rsidRPr="00F0728D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эк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3A6D9FF5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1" w:type="dxa"/>
                </w:tcPr>
                <w:p w14:paraId="1A9E3C8B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6500</w:t>
                  </w:r>
                </w:p>
              </w:tc>
            </w:tr>
            <w:tr w:rsidR="001D36F6" w:rsidRPr="007D150B" w14:paraId="2819CBF1" w14:textId="77777777" w:rsidTr="00FB7C76">
              <w:trPr>
                <w:trHeight w:hRule="exact" w:val="409"/>
              </w:trPr>
              <w:tc>
                <w:tcPr>
                  <w:tcW w:w="4786" w:type="dxa"/>
                </w:tcPr>
                <w:p w14:paraId="6EA83578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</w:pPr>
                  <w:r w:rsidRPr="00F0728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Стоимость за операции в зоне хранения,</w:t>
                  </w:r>
                  <w:r w:rsidRPr="00F0728D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хр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46182FC2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1" w:type="dxa"/>
                </w:tcPr>
                <w:p w14:paraId="28ED065C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11300</w:t>
                  </w:r>
                </w:p>
              </w:tc>
            </w:tr>
            <w:tr w:rsidR="001D36F6" w:rsidRPr="007D150B" w14:paraId="7BDE6BA9" w14:textId="77777777" w:rsidTr="00FB7C76">
              <w:trPr>
                <w:trHeight w:hRule="exact" w:val="410"/>
              </w:trPr>
              <w:tc>
                <w:tcPr>
                  <w:tcW w:w="4786" w:type="dxa"/>
                </w:tcPr>
                <w:p w14:paraId="00B1B233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Средняя цена закупки товаров,  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lang w:val="en-US"/>
                    </w:rPr>
                    <w:t>R</w:t>
                  </w:r>
                </w:p>
              </w:tc>
              <w:tc>
                <w:tcPr>
                  <w:tcW w:w="2410" w:type="dxa"/>
                </w:tcPr>
                <w:p w14:paraId="3C0DF33E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ед./год</w:t>
                  </w:r>
                </w:p>
              </w:tc>
              <w:tc>
                <w:tcPr>
                  <w:tcW w:w="2351" w:type="dxa"/>
                </w:tcPr>
                <w:p w14:paraId="7E396B83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8500</w:t>
                  </w:r>
                </w:p>
              </w:tc>
            </w:tr>
            <w:tr w:rsidR="001D36F6" w:rsidRPr="007D150B" w14:paraId="72129D76" w14:textId="77777777" w:rsidTr="00FB7C76">
              <w:trPr>
                <w:trHeight w:hRule="exact" w:val="734"/>
              </w:trPr>
              <w:tc>
                <w:tcPr>
                  <w:tcW w:w="4786" w:type="dxa"/>
                </w:tcPr>
                <w:p w14:paraId="1ED521F7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Коэффициент для расчета оплаты процентов за кредит, 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lang w:val="en-US"/>
                    </w:rPr>
                    <w:t>k</w:t>
                  </w:r>
                </w:p>
              </w:tc>
              <w:tc>
                <w:tcPr>
                  <w:tcW w:w="2410" w:type="dxa"/>
                </w:tcPr>
                <w:p w14:paraId="7184C609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351" w:type="dxa"/>
                </w:tcPr>
                <w:p w14:paraId="0DAE4826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0,05</w:t>
                  </w:r>
                </w:p>
              </w:tc>
            </w:tr>
            <w:tr w:rsidR="001D36F6" w:rsidRPr="007D150B" w14:paraId="39942A1D" w14:textId="77777777" w:rsidTr="00FB7C76">
              <w:trPr>
                <w:trHeight w:hRule="exact" w:val="702"/>
              </w:trPr>
              <w:tc>
                <w:tcPr>
                  <w:tcW w:w="4786" w:type="dxa"/>
                </w:tcPr>
                <w:p w14:paraId="4F2FB8E5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Торговая надбавка при оптовой продаже товаров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, 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lang w:val="en-US"/>
                    </w:rPr>
                    <w:t>N</w:t>
                  </w:r>
                </w:p>
              </w:tc>
              <w:tc>
                <w:tcPr>
                  <w:tcW w:w="2410" w:type="dxa"/>
                </w:tcPr>
                <w:p w14:paraId="74D4FAEF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351" w:type="dxa"/>
                </w:tcPr>
                <w:p w14:paraId="29ABA98C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1D36F6" w:rsidRPr="007D150B" w14:paraId="3ABF7216" w14:textId="77777777" w:rsidTr="00FB7C76">
              <w:trPr>
                <w:trHeight w:hRule="exact" w:val="570"/>
              </w:trPr>
              <w:tc>
                <w:tcPr>
                  <w:tcW w:w="4786" w:type="dxa"/>
                </w:tcPr>
                <w:p w14:paraId="0420749A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Условно постоянные затраты,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color w:val="000000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color w:val="000000"/>
                            <w:sz w:val="24"/>
                            <w:szCs w:val="24"/>
                          </w:rPr>
                          <m:t>пост</m:t>
                        </m:r>
                      </m:sub>
                    </m:sSub>
                  </m:oMath>
                </w:p>
              </w:tc>
              <w:tc>
                <w:tcPr>
                  <w:tcW w:w="2410" w:type="dxa"/>
                </w:tcPr>
                <w:p w14:paraId="6C25F828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ед./год</w:t>
                  </w:r>
                </w:p>
              </w:tc>
              <w:tc>
                <w:tcPr>
                  <w:tcW w:w="2351" w:type="dxa"/>
                </w:tcPr>
                <w:p w14:paraId="07AE09ED" w14:textId="77777777" w:rsidR="001D36F6" w:rsidRPr="007D150B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350000</w:t>
                  </w:r>
                </w:p>
              </w:tc>
            </w:tr>
          </w:tbl>
          <w:p w14:paraId="5D88772E" w14:textId="77777777" w:rsidR="001D36F6" w:rsidRDefault="001D36F6" w:rsidP="001D36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0B90F41" w14:textId="1A60DEC5" w:rsidR="00845073" w:rsidRPr="007214ED" w:rsidRDefault="00845073" w:rsidP="001D36F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D36F6" w:rsidRPr="00F27EB4" w14:paraId="305E21AE" w14:textId="77777777" w:rsidTr="008B4342">
        <w:trPr>
          <w:trHeight w:val="478"/>
        </w:trPr>
        <w:tc>
          <w:tcPr>
            <w:tcW w:w="2910" w:type="dxa"/>
            <w:vMerge w:val="restart"/>
          </w:tcPr>
          <w:p w14:paraId="00A0E45C" w14:textId="5545985E" w:rsidR="001D36F6" w:rsidRPr="007214ED" w:rsidRDefault="001D36F6" w:rsidP="001D36F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D3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ПК-4.3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7722" w:type="dxa"/>
          </w:tcPr>
          <w:p w14:paraId="41E95B3E" w14:textId="13FB217A" w:rsidR="001D36F6" w:rsidRPr="00F27EB4" w:rsidRDefault="001D36F6" w:rsidP="001D36F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разрабатывать технологические процесс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ы и техническую документацию ТЛТ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</w:tr>
      <w:tr w:rsidR="001D36F6" w:rsidRPr="00F27EB4" w14:paraId="0307BCC7" w14:textId="77777777" w:rsidTr="008B4342">
        <w:trPr>
          <w:trHeight w:val="478"/>
        </w:trPr>
        <w:tc>
          <w:tcPr>
            <w:tcW w:w="2910" w:type="dxa"/>
            <w:vMerge/>
          </w:tcPr>
          <w:p w14:paraId="48B50779" w14:textId="77777777" w:rsidR="001D36F6" w:rsidRPr="001D36F6" w:rsidRDefault="001D36F6" w:rsidP="001D3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</w:tcPr>
          <w:p w14:paraId="63EC806D" w14:textId="243FF401" w:rsidR="001D36F6" w:rsidRPr="00F27EB4" w:rsidRDefault="001D36F6" w:rsidP="001D36F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F27EB4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методами определения оптимального вар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ианта технического оснащения ТЛТ</w:t>
            </w:r>
            <w:r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.</w:t>
            </w:r>
          </w:p>
        </w:tc>
      </w:tr>
      <w:tr w:rsidR="00845073" w:rsidRPr="00F27EB4" w14:paraId="562FEBB2" w14:textId="77777777" w:rsidTr="001C70A1">
        <w:trPr>
          <w:trHeight w:val="743"/>
        </w:trPr>
        <w:tc>
          <w:tcPr>
            <w:tcW w:w="10632" w:type="dxa"/>
            <w:gridSpan w:val="2"/>
          </w:tcPr>
          <w:p w14:paraId="30697649" w14:textId="0B04313C" w:rsidR="00626687" w:rsidRPr="00626687" w:rsidRDefault="001D36F6" w:rsidP="006266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="00626687" w:rsidRPr="006266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 заданных значениях неуправляемых параметров найти на множестве допустимых значений варьируемых параметров такие значения, при которых достигается наилучшее в некотором смысле сочетание значений критериев оптимальности. Рассчитать оптимальные значения следующих </w:t>
            </w:r>
            <w:r w:rsidR="00C674C5" w:rsidRPr="00C674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технико-технологических параметров транспортно-логистического комплекса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время работы грузового фронта и зоны хранения в течение суток (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</w:t>
            </w:r>
            <w:r w:rsidR="00626687" w:rsidRPr="006266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подач вагонов на грузовой двор (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position w:val="-4"/>
                <w:sz w:val="24"/>
                <w:szCs w:val="24"/>
              </w:rPr>
              <w:object w:dxaOrig="279" w:dyaOrig="260" w14:anchorId="0CFFD5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3.5pt" o:ole="">
                  <v:imagedata r:id="rId11" o:title=""/>
                </v:shape>
                <o:OLEObject Type="Embed" ProgID="Equation.3" ShapeID="_x0000_i1025" DrawAspect="Content" ObjectID="_1848486658" r:id="rId12"/>
              </w:object>
            </w:r>
            <w:r w:rsidR="006F76C3" w:rsidRPr="006F76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), количество погрузо-разгрузочных машин (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i/>
                <w:position w:val="-4"/>
                <w:sz w:val="24"/>
                <w:szCs w:val="24"/>
              </w:rPr>
              <w:object w:dxaOrig="240" w:dyaOrig="260" w14:anchorId="4DA9FE72">
                <v:shape id="_x0000_i1026" type="#_x0000_t75" style="width:12pt;height:13.5pt" o:ole="">
                  <v:imagedata r:id="rId13" o:title=""/>
                </v:shape>
                <o:OLEObject Type="Embed" ProgID="Equation.3" ShapeID="_x0000_i1026" DrawAspect="Content" ObjectID="_1848486659" r:id="rId14"/>
              </w:object>
            </w:r>
            <w:r w:rsidR="006F76C3" w:rsidRPr="006F76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). </w:t>
            </w:r>
          </w:p>
          <w:p w14:paraId="0D934032" w14:textId="58EB96D3" w:rsidR="006F76C3" w:rsidRDefault="006F76C3" w:rsidP="006266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6C3">
              <w:rPr>
                <w:rFonts w:ascii="Times New Roman" w:eastAsia="Times New Roman" w:hAnsi="Times New Roman" w:cs="Times New Roman"/>
                <w:sz w:val="24"/>
                <w:szCs w:val="24"/>
              </w:rPr>
              <w:t>При следующих исходных данных:</w:t>
            </w:r>
          </w:p>
          <w:p w14:paraId="6106015B" w14:textId="77777777" w:rsidR="00626687" w:rsidRPr="006F76C3" w:rsidRDefault="00626687" w:rsidP="006266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Ind w:w="289" w:type="dxa"/>
              <w:tblLook w:val="04A0" w:firstRow="1" w:lastRow="0" w:firstColumn="1" w:lastColumn="0" w:noHBand="0" w:noVBand="1"/>
            </w:tblPr>
            <w:tblGrid>
              <w:gridCol w:w="3217"/>
              <w:gridCol w:w="3218"/>
              <w:gridCol w:w="3218"/>
            </w:tblGrid>
            <w:tr w:rsidR="006F76C3" w:rsidRPr="006F76C3" w14:paraId="184AC3A4" w14:textId="77777777" w:rsidTr="006F76C3">
              <w:tc>
                <w:tcPr>
                  <w:tcW w:w="3217" w:type="dxa"/>
                </w:tcPr>
                <w:p w14:paraId="65127D67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3218" w:type="dxa"/>
                </w:tcPr>
                <w:p w14:paraId="1161BDF3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3218" w:type="dxa"/>
                </w:tcPr>
                <w:p w14:paraId="6DC0CB79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6F76C3" w:rsidRPr="006F76C3" w14:paraId="776E78FC" w14:textId="77777777" w:rsidTr="006F76C3">
              <w:tc>
                <w:tcPr>
                  <w:tcW w:w="3217" w:type="dxa"/>
                </w:tcPr>
                <w:p w14:paraId="07402699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Суточный объем переработки грузов,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сут</m:t>
                        </m:r>
                      </m:sub>
                    </m:sSub>
                  </m:oMath>
                </w:p>
              </w:tc>
              <w:tc>
                <w:tcPr>
                  <w:tcW w:w="3218" w:type="dxa"/>
                </w:tcPr>
                <w:p w14:paraId="43158204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 w:rsidRPr="006F76C3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proofErr w:type="spellStart"/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сут</w:t>
                  </w:r>
                  <w:proofErr w:type="spellEnd"/>
                </w:p>
              </w:tc>
              <w:tc>
                <w:tcPr>
                  <w:tcW w:w="3218" w:type="dxa"/>
                </w:tcPr>
                <w:p w14:paraId="2B29A367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1249</w:t>
                  </w:r>
                </w:p>
              </w:tc>
            </w:tr>
            <w:tr w:rsidR="006F76C3" w:rsidRPr="006F76C3" w14:paraId="18422063" w14:textId="77777777" w:rsidTr="006F76C3">
              <w:tc>
                <w:tcPr>
                  <w:tcW w:w="3217" w:type="dxa"/>
                </w:tcPr>
                <w:p w14:paraId="64246231" w14:textId="12EDC440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Доля грузов</w:t>
                  </w:r>
                  <w:r w:rsidR="00626687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перегружаемых по «прямому варианту»,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m:t>α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m:t>н</m:t>
                        </m:r>
                      </m:sub>
                    </m:sSub>
                  </m:oMath>
                </w:p>
              </w:tc>
              <w:tc>
                <w:tcPr>
                  <w:tcW w:w="3218" w:type="dxa"/>
                </w:tcPr>
                <w:p w14:paraId="62D7DB5F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E07C918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218" w:type="dxa"/>
                </w:tcPr>
                <w:p w14:paraId="5BBA61AD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0,2</w:t>
                  </w:r>
                </w:p>
              </w:tc>
            </w:tr>
            <w:tr w:rsidR="006F76C3" w:rsidRPr="006F76C3" w14:paraId="365757B6" w14:textId="77777777" w:rsidTr="006F76C3">
              <w:tc>
                <w:tcPr>
                  <w:tcW w:w="3217" w:type="dxa"/>
                </w:tcPr>
                <w:p w14:paraId="3BE13714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Время подачи-уборки,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пу</m:t>
                        </m:r>
                      </m:sub>
                    </m:sSub>
                  </m:oMath>
                </w:p>
              </w:tc>
              <w:tc>
                <w:tcPr>
                  <w:tcW w:w="3218" w:type="dxa"/>
                </w:tcPr>
                <w:p w14:paraId="4A0ACE2F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часа</w:t>
                  </w:r>
                </w:p>
              </w:tc>
              <w:tc>
                <w:tcPr>
                  <w:tcW w:w="3218" w:type="dxa"/>
                </w:tcPr>
                <w:p w14:paraId="1B94CBB3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0,5</w:t>
                  </w:r>
                </w:p>
              </w:tc>
            </w:tr>
            <w:tr w:rsidR="006F76C3" w:rsidRPr="006F76C3" w14:paraId="6DD762C1" w14:textId="77777777" w:rsidTr="006F76C3">
              <w:tc>
                <w:tcPr>
                  <w:tcW w:w="3217" w:type="dxa"/>
                </w:tcPr>
                <w:p w14:paraId="4FCCB81C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Длина грузового фронта,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фр</m:t>
                        </m:r>
                      </m:sub>
                    </m:sSub>
                  </m:oMath>
                </w:p>
              </w:tc>
              <w:tc>
                <w:tcPr>
                  <w:tcW w:w="3218" w:type="dxa"/>
                </w:tcPr>
                <w:p w14:paraId="7BBFDF96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218" w:type="dxa"/>
                </w:tcPr>
                <w:p w14:paraId="0AF18065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371</w:t>
                  </w:r>
                </w:p>
              </w:tc>
            </w:tr>
            <w:tr w:rsidR="006F76C3" w:rsidRPr="006F76C3" w14:paraId="09C9FE73" w14:textId="77777777" w:rsidTr="006F76C3">
              <w:tc>
                <w:tcPr>
                  <w:tcW w:w="3217" w:type="dxa"/>
                </w:tcPr>
                <w:p w14:paraId="7AF46B90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Ресурс выделенных </w:t>
                  </w:r>
                  <w:proofErr w:type="spellStart"/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локомотиво</w:t>
                  </w:r>
                  <w:proofErr w:type="spellEnd"/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-часов,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л</m:t>
                        </m:r>
                      </m:sub>
                    </m:sSub>
                  </m:oMath>
                </w:p>
              </w:tc>
              <w:tc>
                <w:tcPr>
                  <w:tcW w:w="3218" w:type="dxa"/>
                </w:tcPr>
                <w:p w14:paraId="0DCF716C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часа</w:t>
                  </w:r>
                </w:p>
              </w:tc>
              <w:tc>
                <w:tcPr>
                  <w:tcW w:w="3218" w:type="dxa"/>
                </w:tcPr>
                <w:p w14:paraId="6A3EE452" w14:textId="77777777" w:rsidR="006F76C3" w:rsidRPr="006F76C3" w:rsidRDefault="006F76C3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2,5</w:t>
                  </w:r>
                </w:p>
              </w:tc>
            </w:tr>
          </w:tbl>
          <w:p w14:paraId="5C751667" w14:textId="77777777" w:rsidR="00845073" w:rsidRDefault="00845073" w:rsidP="005264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E0A67B7" w14:textId="22A81542" w:rsidR="001D36F6" w:rsidRPr="009332DC" w:rsidRDefault="001D36F6" w:rsidP="001D36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Pr="009332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Разработать суточный план-график работы контейнерного терминала по переработке 20-футовых контейнеров для следующих исходных данных:</w:t>
            </w:r>
          </w:p>
          <w:p w14:paraId="3039BAD6" w14:textId="77777777" w:rsidR="001D36F6" w:rsidRPr="009332DC" w:rsidRDefault="001D36F6" w:rsidP="001D36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Ind w:w="289" w:type="dxa"/>
              <w:tblLook w:val="04A0" w:firstRow="1" w:lastRow="0" w:firstColumn="1" w:lastColumn="0" w:noHBand="0" w:noVBand="1"/>
            </w:tblPr>
            <w:tblGrid>
              <w:gridCol w:w="5495"/>
              <w:gridCol w:w="2268"/>
              <w:gridCol w:w="1808"/>
            </w:tblGrid>
            <w:tr w:rsidR="001D36F6" w:rsidRPr="009332DC" w14:paraId="02D0E882" w14:textId="77777777" w:rsidTr="00FB7C76">
              <w:tc>
                <w:tcPr>
                  <w:tcW w:w="5495" w:type="dxa"/>
                </w:tcPr>
                <w:p w14:paraId="31C1780A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2268" w:type="dxa"/>
                </w:tcPr>
                <w:p w14:paraId="6626D85E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808" w:type="dxa"/>
                </w:tcPr>
                <w:p w14:paraId="7B478BF3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1D36F6" w:rsidRPr="009332DC" w14:paraId="23939206" w14:textId="77777777" w:rsidTr="00FB7C76">
              <w:tc>
                <w:tcPr>
                  <w:tcW w:w="5495" w:type="dxa"/>
                </w:tcPr>
                <w:p w14:paraId="23748730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одовой объем по прибытии</w:t>
                  </w: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год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пр</m:t>
                        </m:r>
                      </m:sup>
                    </m:sSubSup>
                  </m:oMath>
                </w:p>
              </w:tc>
              <w:tc>
                <w:tcPr>
                  <w:tcW w:w="2268" w:type="dxa"/>
                  <w:vAlign w:val="center"/>
                </w:tcPr>
                <w:p w14:paraId="48730C9D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тыс. тонн/год</w:t>
                  </w:r>
                </w:p>
              </w:tc>
              <w:tc>
                <w:tcPr>
                  <w:tcW w:w="1808" w:type="dxa"/>
                  <w:vAlign w:val="center"/>
                </w:tcPr>
                <w:p w14:paraId="00B7BB28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75,24</w:t>
                  </w:r>
                </w:p>
              </w:tc>
            </w:tr>
            <w:tr w:rsidR="001D36F6" w:rsidRPr="009332DC" w14:paraId="54771B8E" w14:textId="77777777" w:rsidTr="00FB7C76">
              <w:tc>
                <w:tcPr>
                  <w:tcW w:w="5495" w:type="dxa"/>
                </w:tcPr>
                <w:p w14:paraId="6F55B543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 xml:space="preserve">Годовой объем по отправлению,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год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отпр</m:t>
                        </m:r>
                      </m:sup>
                    </m:sSubSup>
                  </m:oMath>
                </w:p>
              </w:tc>
              <w:tc>
                <w:tcPr>
                  <w:tcW w:w="2268" w:type="dxa"/>
                  <w:vAlign w:val="center"/>
                </w:tcPr>
                <w:p w14:paraId="4617C2D0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тыс. тонн/год</w:t>
                  </w:r>
                </w:p>
              </w:tc>
              <w:tc>
                <w:tcPr>
                  <w:tcW w:w="1808" w:type="dxa"/>
                  <w:vAlign w:val="center"/>
                </w:tcPr>
                <w:p w14:paraId="18998459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83,16</w:t>
                  </w:r>
                </w:p>
              </w:tc>
            </w:tr>
            <w:tr w:rsidR="001D36F6" w:rsidRPr="009332DC" w14:paraId="466B8B00" w14:textId="77777777" w:rsidTr="00FB7C76">
              <w:tc>
                <w:tcPr>
                  <w:tcW w:w="5495" w:type="dxa"/>
                </w:tcPr>
                <w:p w14:paraId="7868EC87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Погрузо-разгрузочная машина типа КК-24</w:t>
                  </w:r>
                </w:p>
              </w:tc>
              <w:tc>
                <w:tcPr>
                  <w:tcW w:w="2268" w:type="dxa"/>
                  <w:vAlign w:val="center"/>
                </w:tcPr>
                <w:p w14:paraId="6C46DDFE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8" w:type="dxa"/>
                  <w:vAlign w:val="center"/>
                </w:tcPr>
                <w:p w14:paraId="75BF494A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1D36F6" w:rsidRPr="009332DC" w14:paraId="23C816BC" w14:textId="77777777" w:rsidTr="00FB7C76">
              <w:tc>
                <w:tcPr>
                  <w:tcW w:w="5495" w:type="dxa"/>
                </w:tcPr>
                <w:p w14:paraId="26C0673A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Продолжительность простоя ПРМ в ремонтах всех видов в течение года,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р</m:t>
                        </m:r>
                      </m:sub>
                    </m:sSub>
                  </m:oMath>
                </w:p>
              </w:tc>
              <w:tc>
                <w:tcPr>
                  <w:tcW w:w="2268" w:type="dxa"/>
                  <w:vAlign w:val="center"/>
                </w:tcPr>
                <w:p w14:paraId="3E44E8F2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сутки</w:t>
                  </w:r>
                </w:p>
              </w:tc>
              <w:tc>
                <w:tcPr>
                  <w:tcW w:w="1808" w:type="dxa"/>
                  <w:vAlign w:val="center"/>
                </w:tcPr>
                <w:p w14:paraId="74A973B0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1D36F6" w:rsidRPr="009332DC" w14:paraId="09638148" w14:textId="77777777" w:rsidTr="00FB7C76">
              <w:tc>
                <w:tcPr>
                  <w:tcW w:w="5495" w:type="dxa"/>
                </w:tcPr>
                <w:p w14:paraId="4E1CDE12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Продолжительность работы ПРМ по обслуживанию автомобильного фронта,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ав</m:t>
                        </m:r>
                      </m:sub>
                    </m:sSub>
                  </m:oMath>
                </w:p>
              </w:tc>
              <w:tc>
                <w:tcPr>
                  <w:tcW w:w="2268" w:type="dxa"/>
                  <w:vAlign w:val="center"/>
                </w:tcPr>
                <w:p w14:paraId="44804616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часы</w:t>
                  </w:r>
                </w:p>
              </w:tc>
              <w:tc>
                <w:tcPr>
                  <w:tcW w:w="1808" w:type="dxa"/>
                  <w:vAlign w:val="center"/>
                </w:tcPr>
                <w:p w14:paraId="080D82E7" w14:textId="77777777" w:rsidR="001D36F6" w:rsidRPr="009332DC" w:rsidRDefault="001D36F6" w:rsidP="00D8326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263EE6FB" w14:textId="25443AA1" w:rsidR="006F76C3" w:rsidRPr="007214ED" w:rsidRDefault="006F76C3" w:rsidP="00F072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7C85566D" w14:textId="77777777"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0ACD9A51" w14:textId="77777777" w:rsidR="00CD1DB7" w:rsidRDefault="00CD1DB7" w:rsidP="00CD1DB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Pr="00DB4F65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0CA5D352" w14:textId="1EC8C2B4" w:rsidR="00CD1DB7" w:rsidRDefault="00CD1DB7" w:rsidP="00CD1DB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7FC3B3B" w14:textId="24F70964" w:rsidR="00CE1C2C" w:rsidRPr="00CE1C2C" w:rsidRDefault="00CE1C2C" w:rsidP="00CE1C2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</w:rPr>
        <w:t>Сущность и р</w:t>
      </w: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>оль терминальных систем доставки.</w:t>
      </w:r>
    </w:p>
    <w:p w14:paraId="64928277" w14:textId="19B40CDC" w:rsidR="00CE1C2C" w:rsidRDefault="00CE1C2C" w:rsidP="00CE1C2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</w:rPr>
        <w:t>Основное содержание актуализированного</w:t>
      </w: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 xml:space="preserve"> подход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а</w:t>
      </w: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 xml:space="preserve"> к реализации федерального проекта «Транспортно-логистические центры»</w:t>
      </w:r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014D1E16" w14:textId="1856D1AC" w:rsidR="00DA2B2E" w:rsidRDefault="00DA2B2E" w:rsidP="00DA2B2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ab/>
        <w:t>Понятие тер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минально-логистического центра. 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>Целевая структура терминально-логистических центров на территории РФ.</w:t>
      </w:r>
    </w:p>
    <w:p w14:paraId="55B6634A" w14:textId="6ED91188" w:rsidR="00DA2B2E" w:rsidRDefault="00DA2B2E" w:rsidP="00DA2B2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4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ab/>
        <w:t xml:space="preserve">Понятие складского комплекса,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>сновные логистические операции, выполняемые с грузом на складе.</w:t>
      </w:r>
    </w:p>
    <w:p w14:paraId="18828937" w14:textId="40A71ACA" w:rsidR="00D63755" w:rsidRDefault="00D63755" w:rsidP="00DA2B2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</w:rPr>
        <w:t>Организация работы к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 xml:space="preserve">онтейнерные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терминалов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65BB8681" w14:textId="705CEB3D" w:rsidR="00D63755" w:rsidRDefault="00D63755" w:rsidP="00DA2B2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Технология работы контрейлерного терминала, предусмотренная Генеральной схемой развития сети ТЛЦ.</w:t>
      </w:r>
    </w:p>
    <w:p w14:paraId="32EC1F78" w14:textId="3E902BD3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Понятие системы контрейлерных перевозок. Характеристика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основных технологий организации контрейлерных перевозок</w:t>
      </w:r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38C5A8DA" w14:textId="3FEEA106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Технология р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аботы контрейлерного терминала, предусмотренная Генеральной схемой развития сети ТЛЦ.</w:t>
      </w:r>
    </w:p>
    <w:p w14:paraId="40A44244" w14:textId="0AFC9121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  <w:t>Основные н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аучные подходы к определению оптимальных мест размещения транспортно-логистических объектов</w:t>
      </w:r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165852EB" w14:textId="29F3B0E1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 xml:space="preserve">Критерии выбора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региона 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для размещения ТЛЦ</w:t>
      </w:r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2675D198" w14:textId="14E70AA1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11.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Критерии выбора площадок для размещения ТЛЦ</w:t>
      </w:r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7E8F77FC" w14:textId="1FAD7F00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12.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  <w:t>Актуальные с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труктурно-планировочные требования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к инфраструктурным объектам типового ТЛЦ.</w:t>
      </w:r>
    </w:p>
    <w:p w14:paraId="5DEDF3FF" w14:textId="12E982A0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13.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="00D10EFB">
        <w:rPr>
          <w:rFonts w:ascii="Times New Roman" w:eastAsia="Times New Roman" w:hAnsi="Times New Roman"/>
          <w:bCs/>
          <w:iCs/>
          <w:sz w:val="24"/>
          <w:szCs w:val="24"/>
        </w:rPr>
        <w:t>Характеристика основных логистических технологий, используемых при функционировании ТЛЦ.</w:t>
      </w:r>
    </w:p>
    <w:p w14:paraId="2344EC79" w14:textId="0729845C" w:rsidR="00D10EFB" w:rsidRDefault="00D10EFB" w:rsidP="00D10E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14.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10EFB">
        <w:rPr>
          <w:rFonts w:ascii="Times New Roman" w:hAnsi="Times New Roman" w:cs="Times New Roman"/>
          <w:color w:val="000000"/>
          <w:sz w:val="24"/>
          <w:szCs w:val="24"/>
        </w:rPr>
        <w:t>Системная классификация объектов транспортно-логистической инфраструктуры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EC76C1A" w14:textId="633FA686" w:rsidR="00D10EFB" w:rsidRDefault="00D10EFB" w:rsidP="00D10E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10EFB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единой цифровой транспортно-логистической среды в части обеспечения функционирования опорной сети </w:t>
      </w:r>
      <w:r>
        <w:rPr>
          <w:rFonts w:ascii="Times New Roman" w:hAnsi="Times New Roman" w:cs="Times New Roman"/>
          <w:color w:val="000000"/>
          <w:sz w:val="24"/>
          <w:szCs w:val="24"/>
        </w:rPr>
        <w:t>ТЛЦ.</w:t>
      </w:r>
    </w:p>
    <w:p w14:paraId="1BE44C68" w14:textId="5A443424" w:rsidR="00D10EFB" w:rsidRDefault="00D10EFB" w:rsidP="00D10E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Основные принципы определения оптимальных </w:t>
      </w:r>
      <w:r w:rsidRPr="00D10EFB">
        <w:rPr>
          <w:rFonts w:ascii="Times New Roman" w:hAnsi="Times New Roman" w:cs="Times New Roman"/>
          <w:color w:val="000000"/>
          <w:sz w:val="24"/>
          <w:szCs w:val="24"/>
        </w:rPr>
        <w:t>технико-технологических параметров транспортно-логистического комплекса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5912877" w14:textId="2B90C2D8" w:rsidR="00D10EFB" w:rsidRDefault="00D10EFB" w:rsidP="00D10E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Определение</w:t>
      </w:r>
      <w:r w:rsidRPr="00D10E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основных </w:t>
      </w:r>
      <w:r w:rsidRPr="00D10EFB">
        <w:rPr>
          <w:rFonts w:ascii="Times New Roman" w:hAnsi="Times New Roman" w:cs="Times New Roman"/>
          <w:color w:val="000000"/>
          <w:sz w:val="24"/>
          <w:szCs w:val="24"/>
        </w:rPr>
        <w:t>технико-технологических параметров транспортно-логистического комплекса.</w:t>
      </w:r>
    </w:p>
    <w:p w14:paraId="6B8F94DC" w14:textId="6AD644BD" w:rsidR="005848BD" w:rsidRDefault="005848BD" w:rsidP="00D10E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Основные решения, предусмотренные системным подходом к формированию сети ТЛЦ.</w:t>
      </w:r>
    </w:p>
    <w:p w14:paraId="3917F601" w14:textId="2BCACF1B" w:rsidR="005848BD" w:rsidRDefault="005848BD" w:rsidP="005848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Характеристика транспортно-технологической системы</w:t>
      </w:r>
      <w:r w:rsidRPr="005848BD">
        <w:rPr>
          <w:rFonts w:ascii="Times New Roman" w:hAnsi="Times New Roman" w:cs="Times New Roman"/>
          <w:color w:val="000000"/>
          <w:sz w:val="24"/>
          <w:szCs w:val="24"/>
        </w:rPr>
        <w:t xml:space="preserve"> скоростных перевозок (интеллектуальная мультимодальная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48BD">
        <w:rPr>
          <w:rFonts w:ascii="Times New Roman" w:hAnsi="Times New Roman" w:cs="Times New Roman"/>
          <w:color w:val="000000"/>
          <w:sz w:val="24"/>
          <w:szCs w:val="24"/>
        </w:rPr>
        <w:t>транспортно-технологическая система скоростных перевозок несырьевых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48BD">
        <w:rPr>
          <w:rFonts w:ascii="Times New Roman" w:hAnsi="Times New Roman" w:cs="Times New Roman"/>
          <w:color w:val="000000"/>
          <w:sz w:val="24"/>
          <w:szCs w:val="24"/>
        </w:rPr>
        <w:t>грузов)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E780D90" w14:textId="50D723BA" w:rsidR="005848BD" w:rsidRDefault="005848BD" w:rsidP="005848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562FB">
        <w:rPr>
          <w:rFonts w:ascii="Times New Roman" w:hAnsi="Times New Roman" w:cs="Times New Roman"/>
          <w:color w:val="000000"/>
          <w:sz w:val="24"/>
          <w:szCs w:val="24"/>
        </w:rPr>
        <w:t>Характеристика целевого рынка сети ТЛЦ.</w:t>
      </w:r>
    </w:p>
    <w:p w14:paraId="16E98FA3" w14:textId="77777777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905866F" w14:textId="6882767A" w:rsidR="00CD1DB7" w:rsidRPr="00E1522C" w:rsidRDefault="00CD1DB7" w:rsidP="00E1522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14:paraId="71A85F7C" w14:textId="77777777" w:rsidR="00CD1DB7" w:rsidRPr="009E1016" w:rsidRDefault="00CD1DB7" w:rsidP="00CD1D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3641088" w14:textId="77777777" w:rsidR="00CD1DB7" w:rsidRPr="009E1016" w:rsidRDefault="00CD1DB7" w:rsidP="00CD1D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DB0E3F" w14:textId="77777777" w:rsidR="00CD1DB7" w:rsidRPr="009E1016" w:rsidRDefault="00CD1DB7" w:rsidP="00CD1D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EBE3C63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1F6FF8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81733F2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D307CE3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8341696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15357BB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594F3D" w14:textId="77777777" w:rsidR="00CD1DB7" w:rsidRPr="009E1016" w:rsidRDefault="00CD1DB7" w:rsidP="00CD1DB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E41BABE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A5CDDD" w14:textId="77777777" w:rsidR="00CD1DB7" w:rsidRPr="009E1016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5D74BAA" w14:textId="77777777" w:rsidR="00CD1DB7" w:rsidRPr="009E1016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F7E6AF5" w14:textId="77777777" w:rsidR="00CD1DB7" w:rsidRPr="009E1016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FDA2DAB" w14:textId="77777777" w:rsidR="00CD1DB7" w:rsidRPr="009E1016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C886ED9" w14:textId="77777777" w:rsidR="00CD1DB7" w:rsidRPr="009E1016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524E0C3" w14:textId="77777777" w:rsidR="00142259" w:rsidRDefault="00142259" w:rsidP="001422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2CF72AE" w14:textId="77777777" w:rsidR="00142259" w:rsidRPr="009E1016" w:rsidRDefault="00142259" w:rsidP="001422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B6F4EE2" w14:textId="77777777" w:rsidR="00142259" w:rsidRPr="00392B86" w:rsidRDefault="00142259" w:rsidP="00142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392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Зачтено» - </w:t>
      </w:r>
      <w:r w:rsidRPr="00392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99C81F0" w14:textId="58320D7D" w:rsidR="00CD1DB7" w:rsidRDefault="00142259" w:rsidP="00142259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392B86">
        <w:rPr>
          <w:rFonts w:ascii="Times New Roman" w:eastAsia="Times New Roman" w:hAnsi="Times New Roman" w:cs="Times New Roman"/>
          <w:b/>
          <w:bCs/>
        </w:rPr>
        <w:t>«Не зачтено»</w:t>
      </w:r>
      <w:r w:rsidRPr="00392B86">
        <w:rPr>
          <w:rFonts w:ascii="Times New Roman" w:eastAsia="Times New Roman" w:hAnsi="Times New Roman" w:cs="Times New Roman"/>
          <w:bCs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F94F0C1" w14:textId="77777777" w:rsidR="00142259" w:rsidRDefault="00142259" w:rsidP="00CD1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C7A6C2C" w14:textId="133C6900" w:rsidR="00CD1DB7" w:rsidRPr="00CD1DB7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D1D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Виды ошибок: </w:t>
      </w:r>
    </w:p>
    <w:p w14:paraId="5F94AE32" w14:textId="77777777" w:rsidR="00CD1DB7" w:rsidRPr="00CD1DB7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1DB7"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5EBA8AD" w14:textId="77777777" w:rsidR="00CD1DB7" w:rsidRPr="00CD1DB7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1DB7">
        <w:rPr>
          <w:rFonts w:ascii="Times New Roman" w:eastAsia="Times New Roman" w:hAnsi="Times New Roman" w:cs="Times New Roman"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B2DFFF" w14:textId="77777777" w:rsidR="00CD1DB7" w:rsidRPr="00CD1DB7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1DB7">
        <w:rPr>
          <w:rFonts w:ascii="Times New Roman" w:eastAsia="Times New Roman" w:hAnsi="Times New Roman" w:cs="Times New Roman"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B7ED2D0" w14:textId="6B6A2849" w:rsidR="00CD1DB7" w:rsidRDefault="00CD1DB7" w:rsidP="00CD1DB7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</w:p>
    <w:p w14:paraId="62987799" w14:textId="0E3104D2" w:rsidR="00CD1DB7" w:rsidRDefault="00CD1DB7" w:rsidP="00CD1DB7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</w:p>
    <w:p w14:paraId="074CCF81" w14:textId="77777777" w:rsidR="00193002" w:rsidRPr="00F27EB4" w:rsidRDefault="00193002" w:rsidP="00F27E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sectPr w:rsidR="00193002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4ADE9" w14:textId="77777777" w:rsidR="00A01B05" w:rsidRDefault="00A01B05" w:rsidP="00EE3C25">
      <w:pPr>
        <w:spacing w:after="0" w:line="240" w:lineRule="auto"/>
      </w:pPr>
      <w:r>
        <w:separator/>
      </w:r>
    </w:p>
  </w:endnote>
  <w:endnote w:type="continuationSeparator" w:id="0">
    <w:p w14:paraId="315473CD" w14:textId="77777777" w:rsidR="00A01B05" w:rsidRDefault="00A01B05" w:rsidP="00EE3C25">
      <w:pPr>
        <w:spacing w:after="0" w:line="240" w:lineRule="auto"/>
      </w:pPr>
      <w:r>
        <w:continuationSeparator/>
      </w:r>
    </w:p>
  </w:endnote>
  <w:endnote w:type="continuationNotice" w:id="1">
    <w:p w14:paraId="5291C673" w14:textId="77777777" w:rsidR="00A01B05" w:rsidRDefault="00A01B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A749" w14:textId="77777777" w:rsidR="00A01B05" w:rsidRDefault="00A01B05" w:rsidP="00EE3C25">
      <w:pPr>
        <w:spacing w:after="0" w:line="240" w:lineRule="auto"/>
      </w:pPr>
      <w:r>
        <w:separator/>
      </w:r>
    </w:p>
  </w:footnote>
  <w:footnote w:type="continuationSeparator" w:id="0">
    <w:p w14:paraId="5ED4B36D" w14:textId="77777777" w:rsidR="00A01B05" w:rsidRDefault="00A01B05" w:rsidP="00EE3C25">
      <w:pPr>
        <w:spacing w:after="0" w:line="240" w:lineRule="auto"/>
      </w:pPr>
      <w:r>
        <w:continuationSeparator/>
      </w:r>
    </w:p>
  </w:footnote>
  <w:footnote w:type="continuationNotice" w:id="1">
    <w:p w14:paraId="586563FB" w14:textId="77777777" w:rsidR="00A01B05" w:rsidRDefault="00A01B05">
      <w:pPr>
        <w:spacing w:after="0" w:line="240" w:lineRule="auto"/>
      </w:pPr>
    </w:p>
  </w:footnote>
  <w:footnote w:id="2">
    <w:p w14:paraId="24265E50" w14:textId="77777777" w:rsidR="006333D1" w:rsidRPr="00A80977" w:rsidRDefault="006333D1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B75D60"/>
    <w:multiLevelType w:val="hybridMultilevel"/>
    <w:tmpl w:val="92E6F0E2"/>
    <w:lvl w:ilvl="0" w:tplc="CAE66142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220E5F"/>
    <w:multiLevelType w:val="multilevel"/>
    <w:tmpl w:val="E214DC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eastAsia="Times New Roman" w:hint="default"/>
        <w:color w:val="000000"/>
      </w:r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BC3634D"/>
    <w:multiLevelType w:val="hybridMultilevel"/>
    <w:tmpl w:val="6C3A452C"/>
    <w:lvl w:ilvl="0" w:tplc="5B4835C0">
      <w:start w:val="2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40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1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6"/>
  </w:num>
  <w:num w:numId="42">
    <w:abstractNumId w:val="39"/>
  </w:num>
  <w:num w:numId="43">
    <w:abstractNumId w:val="14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DC7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1ADB"/>
    <w:rsid w:val="00091C47"/>
    <w:rsid w:val="0009397A"/>
    <w:rsid w:val="00094DA5"/>
    <w:rsid w:val="000A5D2F"/>
    <w:rsid w:val="000B1C71"/>
    <w:rsid w:val="000C0257"/>
    <w:rsid w:val="000D16B5"/>
    <w:rsid w:val="000D2AF6"/>
    <w:rsid w:val="000D3EA2"/>
    <w:rsid w:val="000D525F"/>
    <w:rsid w:val="000E25FB"/>
    <w:rsid w:val="000E6783"/>
    <w:rsid w:val="000E75A1"/>
    <w:rsid w:val="00101176"/>
    <w:rsid w:val="00103F10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2296"/>
    <w:rsid w:val="0013475A"/>
    <w:rsid w:val="00135D1D"/>
    <w:rsid w:val="00137773"/>
    <w:rsid w:val="00137893"/>
    <w:rsid w:val="00142259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70A1"/>
    <w:rsid w:val="001D1DB8"/>
    <w:rsid w:val="001D36F6"/>
    <w:rsid w:val="001D6E64"/>
    <w:rsid w:val="001E037F"/>
    <w:rsid w:val="001E23E3"/>
    <w:rsid w:val="001E2846"/>
    <w:rsid w:val="001E7A5D"/>
    <w:rsid w:val="001E7EA4"/>
    <w:rsid w:val="00203464"/>
    <w:rsid w:val="002078E6"/>
    <w:rsid w:val="00210213"/>
    <w:rsid w:val="002103AC"/>
    <w:rsid w:val="00215434"/>
    <w:rsid w:val="00216EF0"/>
    <w:rsid w:val="00224284"/>
    <w:rsid w:val="002252A1"/>
    <w:rsid w:val="00227B61"/>
    <w:rsid w:val="00232383"/>
    <w:rsid w:val="00235AE2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5921"/>
    <w:rsid w:val="002B787F"/>
    <w:rsid w:val="002C210D"/>
    <w:rsid w:val="002C2C8C"/>
    <w:rsid w:val="002C35C5"/>
    <w:rsid w:val="002C5147"/>
    <w:rsid w:val="002D202E"/>
    <w:rsid w:val="00306FC3"/>
    <w:rsid w:val="00307025"/>
    <w:rsid w:val="003265C2"/>
    <w:rsid w:val="0034217B"/>
    <w:rsid w:val="003476B6"/>
    <w:rsid w:val="0035020D"/>
    <w:rsid w:val="003514F1"/>
    <w:rsid w:val="003562FB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49B4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57A5"/>
    <w:rsid w:val="004C026B"/>
    <w:rsid w:val="004D3443"/>
    <w:rsid w:val="004E0A69"/>
    <w:rsid w:val="004E6732"/>
    <w:rsid w:val="004F2D0A"/>
    <w:rsid w:val="004F54A0"/>
    <w:rsid w:val="004F70EA"/>
    <w:rsid w:val="00500486"/>
    <w:rsid w:val="00500AA1"/>
    <w:rsid w:val="005028CB"/>
    <w:rsid w:val="00504A96"/>
    <w:rsid w:val="00505AE4"/>
    <w:rsid w:val="00506BE8"/>
    <w:rsid w:val="00506CE3"/>
    <w:rsid w:val="00506E5D"/>
    <w:rsid w:val="005264FD"/>
    <w:rsid w:val="0053335C"/>
    <w:rsid w:val="00544B2D"/>
    <w:rsid w:val="00556FA4"/>
    <w:rsid w:val="00560597"/>
    <w:rsid w:val="00566887"/>
    <w:rsid w:val="00567DFC"/>
    <w:rsid w:val="00580FBA"/>
    <w:rsid w:val="005848BD"/>
    <w:rsid w:val="00595E13"/>
    <w:rsid w:val="005970E4"/>
    <w:rsid w:val="005A5624"/>
    <w:rsid w:val="005A5D95"/>
    <w:rsid w:val="005A720A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6687"/>
    <w:rsid w:val="00632314"/>
    <w:rsid w:val="006333D1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6F76C3"/>
    <w:rsid w:val="00701E71"/>
    <w:rsid w:val="00707255"/>
    <w:rsid w:val="00707A71"/>
    <w:rsid w:val="00715F1D"/>
    <w:rsid w:val="00717AE0"/>
    <w:rsid w:val="007214ED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4BA6"/>
    <w:rsid w:val="007C50F6"/>
    <w:rsid w:val="007D006C"/>
    <w:rsid w:val="007D150B"/>
    <w:rsid w:val="007D68E0"/>
    <w:rsid w:val="007E1A27"/>
    <w:rsid w:val="007F5768"/>
    <w:rsid w:val="007F7B6B"/>
    <w:rsid w:val="0080343E"/>
    <w:rsid w:val="00807665"/>
    <w:rsid w:val="0081717D"/>
    <w:rsid w:val="0083657B"/>
    <w:rsid w:val="00837F89"/>
    <w:rsid w:val="00845073"/>
    <w:rsid w:val="00847A7D"/>
    <w:rsid w:val="00853EC4"/>
    <w:rsid w:val="00854D07"/>
    <w:rsid w:val="00863198"/>
    <w:rsid w:val="008632EC"/>
    <w:rsid w:val="00875903"/>
    <w:rsid w:val="00896FD5"/>
    <w:rsid w:val="00897CA4"/>
    <w:rsid w:val="008A0342"/>
    <w:rsid w:val="008A4EE8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2840"/>
    <w:rsid w:val="009065A7"/>
    <w:rsid w:val="00914AAB"/>
    <w:rsid w:val="00922FC8"/>
    <w:rsid w:val="00930E88"/>
    <w:rsid w:val="009332DC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1B05"/>
    <w:rsid w:val="00A127D1"/>
    <w:rsid w:val="00A303E7"/>
    <w:rsid w:val="00A30F9C"/>
    <w:rsid w:val="00A3570A"/>
    <w:rsid w:val="00A441EE"/>
    <w:rsid w:val="00A504A2"/>
    <w:rsid w:val="00A52905"/>
    <w:rsid w:val="00A561CE"/>
    <w:rsid w:val="00A567FC"/>
    <w:rsid w:val="00A57120"/>
    <w:rsid w:val="00A57263"/>
    <w:rsid w:val="00A62BC8"/>
    <w:rsid w:val="00A70BF3"/>
    <w:rsid w:val="00A70CDA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68DE"/>
    <w:rsid w:val="00A87ED9"/>
    <w:rsid w:val="00A96819"/>
    <w:rsid w:val="00AA2DCC"/>
    <w:rsid w:val="00AA4D86"/>
    <w:rsid w:val="00AB2E3C"/>
    <w:rsid w:val="00AB4920"/>
    <w:rsid w:val="00AB798D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674C5"/>
    <w:rsid w:val="00C73919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1DB7"/>
    <w:rsid w:val="00CD54D0"/>
    <w:rsid w:val="00CE1C2C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0EFB"/>
    <w:rsid w:val="00D15C38"/>
    <w:rsid w:val="00D27EB0"/>
    <w:rsid w:val="00D435AD"/>
    <w:rsid w:val="00D54F2E"/>
    <w:rsid w:val="00D61D30"/>
    <w:rsid w:val="00D63755"/>
    <w:rsid w:val="00D739D8"/>
    <w:rsid w:val="00D83260"/>
    <w:rsid w:val="00D90422"/>
    <w:rsid w:val="00D933E7"/>
    <w:rsid w:val="00DA19F6"/>
    <w:rsid w:val="00DA2B2E"/>
    <w:rsid w:val="00DB401C"/>
    <w:rsid w:val="00DB4A30"/>
    <w:rsid w:val="00DB7B1A"/>
    <w:rsid w:val="00DC548F"/>
    <w:rsid w:val="00DC664F"/>
    <w:rsid w:val="00DD10AB"/>
    <w:rsid w:val="00DD2480"/>
    <w:rsid w:val="00DD6A85"/>
    <w:rsid w:val="00E01E18"/>
    <w:rsid w:val="00E02C26"/>
    <w:rsid w:val="00E05AEE"/>
    <w:rsid w:val="00E12E0B"/>
    <w:rsid w:val="00E1522C"/>
    <w:rsid w:val="00E1549A"/>
    <w:rsid w:val="00E17522"/>
    <w:rsid w:val="00E20530"/>
    <w:rsid w:val="00E22804"/>
    <w:rsid w:val="00E44D78"/>
    <w:rsid w:val="00E45B14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6852"/>
    <w:rsid w:val="00F0728D"/>
    <w:rsid w:val="00F15A8B"/>
    <w:rsid w:val="00F2038B"/>
    <w:rsid w:val="00F22904"/>
    <w:rsid w:val="00F27EB4"/>
    <w:rsid w:val="00F33745"/>
    <w:rsid w:val="00F353B1"/>
    <w:rsid w:val="00F3572F"/>
    <w:rsid w:val="00F44C4C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90C64A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link w:val="10"/>
    <w:uiPriority w:val="9"/>
    <w:qFormat/>
    <w:rsid w:val="000D16B5"/>
    <w:pPr>
      <w:widowControl w:val="0"/>
      <w:autoSpaceDE w:val="0"/>
      <w:autoSpaceDN w:val="0"/>
      <w:spacing w:after="0" w:line="240" w:lineRule="auto"/>
      <w:ind w:left="23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D1D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D16B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f2">
    <w:name w:val="Title"/>
    <w:basedOn w:val="a"/>
    <w:link w:val="af3"/>
    <w:uiPriority w:val="10"/>
    <w:qFormat/>
    <w:rsid w:val="000D16B5"/>
    <w:pPr>
      <w:widowControl w:val="0"/>
      <w:autoSpaceDE w:val="0"/>
      <w:autoSpaceDN w:val="0"/>
      <w:spacing w:after="0" w:line="240" w:lineRule="auto"/>
      <w:ind w:left="835" w:right="736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f3">
    <w:name w:val="Заголовок Знак"/>
    <w:basedOn w:val="a0"/>
    <w:link w:val="af2"/>
    <w:uiPriority w:val="10"/>
    <w:rsid w:val="000D16B5"/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777F4A-AE01-4233-B0F9-389758F07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2828</Words>
  <Characters>16122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2025-01-21T06:59:00Z</dcterms:created>
  <dcterms:modified xsi:type="dcterms:W3CDTF">2026-08-17T12:44:00Z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